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B7" w:rsidRPr="0076560D" w:rsidRDefault="00706CB7" w:rsidP="00706CB7">
      <w:bookmarkStart w:id="0" w:name="_GoBack"/>
    </w:p>
    <w:bookmarkEnd w:id="0"/>
    <w:p w:rsidR="00706CB7" w:rsidRPr="00FB3D73" w:rsidRDefault="00706CB7" w:rsidP="00706CB7">
      <w:pPr>
        <w:rPr>
          <w:b/>
        </w:rPr>
      </w:pPr>
      <w:r w:rsidRPr="00FB3D73">
        <w:rPr>
          <w:b/>
        </w:rPr>
        <w:t>Section 6.700</w:t>
      </w:r>
      <w:r w:rsidRPr="00FB3D73">
        <w:t xml:space="preserve">  </w:t>
      </w:r>
      <w:r w:rsidRPr="00FB3D73">
        <w:rPr>
          <w:b/>
        </w:rPr>
        <w:t>Procurement File</w:t>
      </w:r>
    </w:p>
    <w:p w:rsidR="00706CB7" w:rsidRPr="00CB42A8" w:rsidRDefault="00706CB7" w:rsidP="00706CB7"/>
    <w:p w:rsidR="00CB42A8" w:rsidRDefault="00CB42A8" w:rsidP="00CB42A8">
      <w:pPr>
        <w:ind w:left="1440" w:hanging="720"/>
      </w:pPr>
      <w:r>
        <w:t>a)</w:t>
      </w:r>
      <w:r>
        <w:tab/>
        <w:t>The procurement file will contain all written documentation, forms, and any information generated by the Department or received from a proposer, bidder, or contractor for the procurement.</w:t>
      </w:r>
    </w:p>
    <w:p w:rsidR="00CB42A8" w:rsidRDefault="00CB42A8" w:rsidP="00CB42A8"/>
    <w:p w:rsidR="00CB42A8" w:rsidRDefault="00CB42A8" w:rsidP="00CB42A8">
      <w:pPr>
        <w:ind w:left="1440" w:hanging="720"/>
      </w:pPr>
      <w:r>
        <w:t>b)</w:t>
      </w:r>
      <w:r>
        <w:tab/>
        <w:t>The Department's procurement file will not include trade secrets or other competitively sensitive, confidential, or proprietary information.</w:t>
      </w:r>
    </w:p>
    <w:p w:rsidR="00CB42A8" w:rsidRDefault="00CB42A8" w:rsidP="00CB42A8"/>
    <w:p w:rsidR="00706CB7" w:rsidRPr="00FB3D73" w:rsidRDefault="00CB42A8" w:rsidP="00DB4CDB">
      <w:pPr>
        <w:ind w:left="1440" w:hanging="720"/>
      </w:pPr>
      <w:r>
        <w:t>c)</w:t>
      </w:r>
      <w:r>
        <w:tab/>
        <w:t>Multiple procurement file locations may exist, but must be readily available for review or disclosure under the Freedom of Information Act (FOIA).</w:t>
      </w:r>
    </w:p>
    <w:p w:rsidR="001F20CF" w:rsidRDefault="001F20CF" w:rsidP="00706CB7"/>
    <w:p w:rsidR="00706CB7" w:rsidRPr="00D55B37" w:rsidRDefault="00CB42A8">
      <w:pPr>
        <w:pStyle w:val="JCARSourceNote"/>
        <w:ind w:left="720"/>
      </w:pPr>
      <w:r>
        <w:t>(Source:  Amended at 4</w:t>
      </w:r>
      <w:r w:rsidR="003C75E3">
        <w:t>4</w:t>
      </w:r>
      <w:r>
        <w:t xml:space="preserve"> Ill. Reg. </w:t>
      </w:r>
      <w:r w:rsidR="00DA14BE">
        <w:t>6222</w:t>
      </w:r>
      <w:r>
        <w:t xml:space="preserve">, effective </w:t>
      </w:r>
      <w:r w:rsidR="00DA14BE">
        <w:t>April 8, 2020</w:t>
      </w:r>
      <w:r>
        <w:t>)</w:t>
      </w:r>
    </w:p>
    <w:sectPr w:rsidR="00706CB7" w:rsidRPr="00D55B37" w:rsidSect="001F20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0CF"/>
    <w:rsid w:val="00001AA8"/>
    <w:rsid w:val="001F20CF"/>
    <w:rsid w:val="002824C4"/>
    <w:rsid w:val="00377452"/>
    <w:rsid w:val="003C75E3"/>
    <w:rsid w:val="005C3366"/>
    <w:rsid w:val="005C4E70"/>
    <w:rsid w:val="00706CB7"/>
    <w:rsid w:val="0076560D"/>
    <w:rsid w:val="00907D79"/>
    <w:rsid w:val="00946073"/>
    <w:rsid w:val="009B30F2"/>
    <w:rsid w:val="00CB42A8"/>
    <w:rsid w:val="00CE1B62"/>
    <w:rsid w:val="00D51E3B"/>
    <w:rsid w:val="00DA14BE"/>
    <w:rsid w:val="00DB4CDB"/>
    <w:rsid w:val="00E24205"/>
    <w:rsid w:val="00FC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C2EA51-D1A0-48F9-9DFC-307B46F5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C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6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Lane, Arlene L.</cp:lastModifiedBy>
  <cp:revision>4</cp:revision>
  <dcterms:created xsi:type="dcterms:W3CDTF">2020-04-02T16:22:00Z</dcterms:created>
  <dcterms:modified xsi:type="dcterms:W3CDTF">2020-04-21T18:34:00Z</dcterms:modified>
</cp:coreProperties>
</file>