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5C" w:rsidRDefault="004C135C" w:rsidP="004C1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35C" w:rsidRDefault="00244094" w:rsidP="004C135C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C135C">
        <w:rPr>
          <w:b/>
          <w:bCs/>
        </w:rPr>
        <w:t xml:space="preserve">ection </w:t>
      </w:r>
      <w:r w:rsidR="00666C95" w:rsidRPr="002D1A9A">
        <w:rPr>
          <w:b/>
        </w:rPr>
        <w:t>6</w:t>
      </w:r>
      <w:r w:rsidR="004C135C">
        <w:rPr>
          <w:b/>
          <w:bCs/>
        </w:rPr>
        <w:t>.620  Response and Request for Hearing</w:t>
      </w:r>
      <w:r w:rsidR="004C135C">
        <w:t xml:space="preserve"> </w:t>
      </w:r>
    </w:p>
    <w:p w:rsidR="004C135C" w:rsidRDefault="004C135C" w:rsidP="004C135C">
      <w:pPr>
        <w:widowControl w:val="0"/>
        <w:autoSpaceDE w:val="0"/>
        <w:autoSpaceDN w:val="0"/>
        <w:adjustRightInd w:val="0"/>
      </w:pPr>
    </w:p>
    <w:p w:rsidR="004C135C" w:rsidRDefault="004C135C" w:rsidP="004C1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contractor </w:t>
      </w:r>
      <w:r w:rsidR="005C26C2">
        <w:t xml:space="preserve">or subcontractor </w:t>
      </w:r>
      <w:r>
        <w:t xml:space="preserve">receiving a notice of suspension may, within 30 days after receipt of a notice, file an appearance and request for a hearing.  A contractor </w:t>
      </w:r>
      <w:r w:rsidR="005C26C2">
        <w:t xml:space="preserve">or subcontractor </w:t>
      </w:r>
      <w:r>
        <w:t xml:space="preserve">that does not file an appearance and request a hearing within the 30 days after receipt shall be deemed to have waived any hearing and will be subject to immediate suspension. </w:t>
      </w:r>
    </w:p>
    <w:p w:rsidR="00543385" w:rsidRDefault="00543385" w:rsidP="004C135C">
      <w:pPr>
        <w:widowControl w:val="0"/>
        <w:autoSpaceDE w:val="0"/>
        <w:autoSpaceDN w:val="0"/>
        <w:adjustRightInd w:val="0"/>
        <w:ind w:left="1440" w:hanging="720"/>
      </w:pPr>
    </w:p>
    <w:p w:rsidR="004C135C" w:rsidRDefault="004C135C" w:rsidP="004C1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30 days after receipt of a notice that imposes an interim suspension, the contractor </w:t>
      </w:r>
      <w:r w:rsidR="005C26C2">
        <w:t xml:space="preserve">or subcontractor </w:t>
      </w:r>
      <w:r>
        <w:t xml:space="preserve">may submit, in person, in writing, or through a representative, information, documentation and argument in opposition to the interim suspension.  The </w:t>
      </w:r>
      <w:r w:rsidR="005C26C2">
        <w:t>CPO</w:t>
      </w:r>
      <w:r>
        <w:t xml:space="preserve"> will consider the contractor's </w:t>
      </w:r>
      <w:r w:rsidR="00C0124E">
        <w:t xml:space="preserve">or subcontractor's </w:t>
      </w:r>
      <w:r>
        <w:t xml:space="preserve">submission in light of the evidence developed in the pending investigation, and may modify or terminate the suspension or may leave it in force.  The </w:t>
      </w:r>
      <w:r w:rsidR="005C26C2">
        <w:t>CPO</w:t>
      </w:r>
      <w:r w:rsidR="00C0124E">
        <w:t>'s</w:t>
      </w:r>
      <w:r>
        <w:t xml:space="preserve"> decision concerning imposition of an interim suspension is final without further hearing. </w:t>
      </w:r>
    </w:p>
    <w:p w:rsidR="005C26C2" w:rsidRDefault="005C26C2" w:rsidP="004C135C">
      <w:pPr>
        <w:widowControl w:val="0"/>
        <w:autoSpaceDE w:val="0"/>
        <w:autoSpaceDN w:val="0"/>
        <w:adjustRightInd w:val="0"/>
        <w:ind w:left="1440" w:hanging="720"/>
      </w:pPr>
    </w:p>
    <w:p w:rsidR="005C26C2" w:rsidRPr="00D55B37" w:rsidRDefault="005C26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A74AA">
        <w:t>16518</w:t>
      </w:r>
      <w:r w:rsidRPr="00D55B37">
        <w:t xml:space="preserve">, effective </w:t>
      </w:r>
      <w:r w:rsidR="00EA74AA">
        <w:t>September 30, 2011</w:t>
      </w:r>
      <w:r w:rsidRPr="00D55B37">
        <w:t>)</w:t>
      </w:r>
    </w:p>
    <w:sectPr w:rsidR="005C26C2" w:rsidRPr="00D55B37" w:rsidSect="004C1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35C"/>
    <w:rsid w:val="001009B3"/>
    <w:rsid w:val="00244094"/>
    <w:rsid w:val="004C135C"/>
    <w:rsid w:val="00543385"/>
    <w:rsid w:val="00565AF3"/>
    <w:rsid w:val="005C26C2"/>
    <w:rsid w:val="005C3366"/>
    <w:rsid w:val="00666C95"/>
    <w:rsid w:val="00797EAA"/>
    <w:rsid w:val="007D5634"/>
    <w:rsid w:val="00AC1796"/>
    <w:rsid w:val="00C0124E"/>
    <w:rsid w:val="00E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