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DB" w:rsidRDefault="00CE2EDB" w:rsidP="00CE2E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2EDB" w:rsidRDefault="009C26EA" w:rsidP="00CE2EDB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CE2EDB">
        <w:rPr>
          <w:b/>
          <w:bCs/>
        </w:rPr>
        <w:t xml:space="preserve">ection </w:t>
      </w:r>
      <w:r w:rsidR="00A62113" w:rsidRPr="002D1A9A">
        <w:rPr>
          <w:b/>
        </w:rPr>
        <w:t>6</w:t>
      </w:r>
      <w:r w:rsidR="00CE2EDB">
        <w:rPr>
          <w:b/>
          <w:bCs/>
        </w:rPr>
        <w:t>.540  Voluntary Exclusion</w:t>
      </w:r>
      <w:r w:rsidR="00CE2EDB">
        <w:t xml:space="preserve"> </w:t>
      </w:r>
    </w:p>
    <w:p w:rsidR="00CE2EDB" w:rsidRDefault="00CE2EDB" w:rsidP="00CE2EDB">
      <w:pPr>
        <w:widowControl w:val="0"/>
        <w:autoSpaceDE w:val="0"/>
        <w:autoSpaceDN w:val="0"/>
        <w:adjustRightInd w:val="0"/>
      </w:pPr>
    </w:p>
    <w:p w:rsidR="00CE2EDB" w:rsidRDefault="00CE2EDB" w:rsidP="00CE2EDB">
      <w:pPr>
        <w:widowControl w:val="0"/>
        <w:autoSpaceDE w:val="0"/>
        <w:autoSpaceDN w:val="0"/>
        <w:adjustRightInd w:val="0"/>
      </w:pPr>
      <w:r>
        <w:t xml:space="preserve">A contractor </w:t>
      </w:r>
      <w:r w:rsidR="00015168">
        <w:t xml:space="preserve">or subcontractor </w:t>
      </w:r>
      <w:r>
        <w:t xml:space="preserve">may accept a status of nonparticipation or limited participation in Department contracts </w:t>
      </w:r>
      <w:r w:rsidR="00015168">
        <w:t xml:space="preserve">or subcontracts </w:t>
      </w:r>
      <w:r>
        <w:t xml:space="preserve">pursuant to the terms of an administrative settlement. </w:t>
      </w:r>
    </w:p>
    <w:p w:rsidR="00015168" w:rsidRDefault="00015168" w:rsidP="00CE2EDB">
      <w:pPr>
        <w:widowControl w:val="0"/>
        <w:autoSpaceDE w:val="0"/>
        <w:autoSpaceDN w:val="0"/>
        <w:adjustRightInd w:val="0"/>
      </w:pPr>
    </w:p>
    <w:p w:rsidR="00015168" w:rsidRPr="00D55B37" w:rsidRDefault="0001516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54943">
        <w:t>16518</w:t>
      </w:r>
      <w:r w:rsidRPr="00D55B37">
        <w:t xml:space="preserve">, effective </w:t>
      </w:r>
      <w:r w:rsidR="00754943">
        <w:t>September 30, 2011</w:t>
      </w:r>
      <w:r w:rsidRPr="00D55B37">
        <w:t>)</w:t>
      </w:r>
    </w:p>
    <w:sectPr w:rsidR="00015168" w:rsidRPr="00D55B37" w:rsidSect="00CE2E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EDB"/>
    <w:rsid w:val="00015168"/>
    <w:rsid w:val="005C3366"/>
    <w:rsid w:val="00754943"/>
    <w:rsid w:val="007760D2"/>
    <w:rsid w:val="008E326A"/>
    <w:rsid w:val="00906D23"/>
    <w:rsid w:val="009323EA"/>
    <w:rsid w:val="009C26EA"/>
    <w:rsid w:val="00A62113"/>
    <w:rsid w:val="00CE2EDB"/>
    <w:rsid w:val="00E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5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