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7C9" w:rsidRDefault="00BD27C9" w:rsidP="00BD27C9">
      <w:pPr>
        <w:widowControl w:val="0"/>
        <w:autoSpaceDE w:val="0"/>
        <w:autoSpaceDN w:val="0"/>
        <w:adjustRightInd w:val="0"/>
      </w:pPr>
      <w:bookmarkStart w:id="0" w:name="_GoBack"/>
    </w:p>
    <w:bookmarkEnd w:id="0"/>
    <w:p w:rsidR="00BD27C9" w:rsidRDefault="00BD27C9" w:rsidP="00BD27C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F128C5">
        <w:rPr>
          <w:b/>
          <w:bCs/>
        </w:rPr>
        <w:t>6</w:t>
      </w:r>
      <w:r>
        <w:rPr>
          <w:b/>
          <w:bCs/>
        </w:rPr>
        <w:t>.210  Public Opening of Bids</w:t>
      </w:r>
      <w:r>
        <w:t xml:space="preserve"> </w:t>
      </w:r>
    </w:p>
    <w:p w:rsidR="00BD27C9" w:rsidRDefault="00BD27C9" w:rsidP="00BD27C9">
      <w:pPr>
        <w:widowControl w:val="0"/>
        <w:autoSpaceDE w:val="0"/>
        <w:autoSpaceDN w:val="0"/>
        <w:adjustRightInd w:val="0"/>
      </w:pPr>
    </w:p>
    <w:p w:rsidR="00C84073" w:rsidRDefault="00C84073" w:rsidP="00C8407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D27C9">
        <w:t xml:space="preserve">Bids </w:t>
      </w:r>
      <w:r>
        <w:t>sha</w:t>
      </w:r>
      <w:r w:rsidR="00D97C13">
        <w:t>l</w:t>
      </w:r>
      <w:r>
        <w:t>l</w:t>
      </w:r>
      <w:r w:rsidR="00BD27C9">
        <w:t xml:space="preserve"> be opened </w:t>
      </w:r>
      <w:r>
        <w:t>publicly or through an electronic procurement system</w:t>
      </w:r>
      <w:r w:rsidR="00BD27C9">
        <w:t xml:space="preserve"> at the time and place specified in the Invitation for Bids.  (See Section 20-10(d) of the Code.) </w:t>
      </w:r>
    </w:p>
    <w:p w:rsidR="00C84073" w:rsidRDefault="00C84073" w:rsidP="009C4B97">
      <w:pPr>
        <w:widowControl w:val="0"/>
        <w:autoSpaceDE w:val="0"/>
        <w:autoSpaceDN w:val="0"/>
        <w:adjustRightInd w:val="0"/>
      </w:pPr>
    </w:p>
    <w:p w:rsidR="00C84073" w:rsidRDefault="00C84073" w:rsidP="00C8407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BD27C9">
        <w:t>The name of each bidder and the price term of each bid will be read aloud and</w:t>
      </w:r>
      <w:r w:rsidR="002F797C">
        <w:t>/or</w:t>
      </w:r>
      <w:r w:rsidR="00BD27C9">
        <w:t xml:space="preserve"> recorded in a tabulation of bids for each contract item advertised.</w:t>
      </w:r>
    </w:p>
    <w:p w:rsidR="00C84073" w:rsidRDefault="00C84073" w:rsidP="009C4B97">
      <w:pPr>
        <w:widowControl w:val="0"/>
        <w:autoSpaceDE w:val="0"/>
        <w:autoSpaceDN w:val="0"/>
        <w:adjustRightInd w:val="0"/>
      </w:pPr>
    </w:p>
    <w:p w:rsidR="00C84073" w:rsidRDefault="00C84073" w:rsidP="00C8407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BD27C9">
        <w:t>After execution of the contract, the tabulation of bids in the total amount and unit price items, if applicable, of all bidders will be available for public inspection.</w:t>
      </w:r>
    </w:p>
    <w:p w:rsidR="00C84073" w:rsidRDefault="00C84073" w:rsidP="009C4B97">
      <w:pPr>
        <w:widowControl w:val="0"/>
        <w:autoSpaceDE w:val="0"/>
        <w:autoSpaceDN w:val="0"/>
        <w:adjustRightInd w:val="0"/>
      </w:pPr>
    </w:p>
    <w:p w:rsidR="00BD27C9" w:rsidRDefault="00C84073" w:rsidP="00C8407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 Department or CPO may postpone a bid opening if unforeseen circumstances arise (e.g., severe weather, natural disaster, power or network outage).</w:t>
      </w:r>
      <w:r w:rsidR="00BD27C9">
        <w:t xml:space="preserve"> </w:t>
      </w:r>
    </w:p>
    <w:p w:rsidR="002B238E" w:rsidRDefault="002B238E" w:rsidP="00BD27C9">
      <w:pPr>
        <w:widowControl w:val="0"/>
        <w:autoSpaceDE w:val="0"/>
        <w:autoSpaceDN w:val="0"/>
        <w:adjustRightInd w:val="0"/>
      </w:pPr>
    </w:p>
    <w:p w:rsidR="002B238E" w:rsidRPr="00D55B37" w:rsidRDefault="0062553E">
      <w:pPr>
        <w:pStyle w:val="JCARSourceNote"/>
        <w:ind w:left="720"/>
      </w:pPr>
      <w:r>
        <w:t>(Source:  Amended at 4</w:t>
      </w:r>
      <w:r w:rsidR="00AB6692">
        <w:t>4</w:t>
      </w:r>
      <w:r>
        <w:t xml:space="preserve"> Ill. Reg. </w:t>
      </w:r>
      <w:r w:rsidR="00195174">
        <w:t>6222</w:t>
      </w:r>
      <w:r>
        <w:t xml:space="preserve">, effective </w:t>
      </w:r>
      <w:r w:rsidR="00195174">
        <w:t>April 8, 2020</w:t>
      </w:r>
      <w:r>
        <w:t>)</w:t>
      </w:r>
    </w:p>
    <w:sectPr w:rsidR="002B238E" w:rsidRPr="00D55B37" w:rsidSect="00BD27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27C9"/>
    <w:rsid w:val="00116FE3"/>
    <w:rsid w:val="00195174"/>
    <w:rsid w:val="002B238E"/>
    <w:rsid w:val="002F797C"/>
    <w:rsid w:val="00431B33"/>
    <w:rsid w:val="005C3366"/>
    <w:rsid w:val="0062553E"/>
    <w:rsid w:val="006C4736"/>
    <w:rsid w:val="007030C3"/>
    <w:rsid w:val="00723B2E"/>
    <w:rsid w:val="0089582E"/>
    <w:rsid w:val="00942525"/>
    <w:rsid w:val="009C4B97"/>
    <w:rsid w:val="00AB6692"/>
    <w:rsid w:val="00BD27C9"/>
    <w:rsid w:val="00C84073"/>
    <w:rsid w:val="00D97C13"/>
    <w:rsid w:val="00F128C5"/>
    <w:rsid w:val="00F8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96E1D41-5B40-4B2F-99C8-602B2EEB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B2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Lane, Arlene L.</cp:lastModifiedBy>
  <cp:revision>4</cp:revision>
  <dcterms:created xsi:type="dcterms:W3CDTF">2020-04-02T16:22:00Z</dcterms:created>
  <dcterms:modified xsi:type="dcterms:W3CDTF">2020-04-21T18:31:00Z</dcterms:modified>
</cp:coreProperties>
</file>