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EC" w:rsidRDefault="001908EC" w:rsidP="001908EC">
      <w:pPr>
        <w:widowControl w:val="0"/>
        <w:autoSpaceDE w:val="0"/>
        <w:autoSpaceDN w:val="0"/>
        <w:adjustRightInd w:val="0"/>
      </w:pPr>
    </w:p>
    <w:p w:rsidR="001908EC" w:rsidRDefault="001F5B0B" w:rsidP="001908EC">
      <w:pPr>
        <w:widowControl w:val="0"/>
        <w:autoSpaceDE w:val="0"/>
        <w:autoSpaceDN w:val="0"/>
        <w:adjustRightInd w:val="0"/>
      </w:pPr>
      <w:r>
        <w:rPr>
          <w:b/>
          <w:bCs/>
        </w:rPr>
        <w:t>S</w:t>
      </w:r>
      <w:r w:rsidR="001908EC">
        <w:rPr>
          <w:b/>
          <w:bCs/>
        </w:rPr>
        <w:t xml:space="preserve">ection </w:t>
      </w:r>
      <w:r w:rsidR="00115E00">
        <w:rPr>
          <w:b/>
          <w:bCs/>
        </w:rPr>
        <w:t>6</w:t>
      </w:r>
      <w:r w:rsidR="001908EC">
        <w:rPr>
          <w:b/>
          <w:bCs/>
        </w:rPr>
        <w:t>.180  Change or Withdrawal of Bids</w:t>
      </w:r>
      <w:r w:rsidR="001908EC">
        <w:t xml:space="preserve"> </w:t>
      </w:r>
    </w:p>
    <w:p w:rsidR="001908EC" w:rsidRDefault="001908EC" w:rsidP="001908EC">
      <w:pPr>
        <w:widowControl w:val="0"/>
        <w:autoSpaceDE w:val="0"/>
        <w:autoSpaceDN w:val="0"/>
        <w:adjustRightInd w:val="0"/>
      </w:pPr>
    </w:p>
    <w:p w:rsidR="001908EC" w:rsidRDefault="008A2144" w:rsidP="001908EC">
      <w:pPr>
        <w:widowControl w:val="0"/>
        <w:autoSpaceDE w:val="0"/>
        <w:autoSpaceDN w:val="0"/>
        <w:adjustRightInd w:val="0"/>
      </w:pPr>
      <w:r>
        <w:t>An authorized agent of</w:t>
      </w:r>
      <w:r w:rsidDel="00D25905">
        <w:t xml:space="preserve"> </w:t>
      </w:r>
      <w:r>
        <w:t>a</w:t>
      </w:r>
      <w:r w:rsidR="001908EC">
        <w:t xml:space="preserve"> bidder may change or withdraw a bid if written or in-person notice of the change or withdrawal is received by the Department before the time specified for submission of bids.  No change or withdrawal is allowed after bid opening except as provided in Section </w:t>
      </w:r>
      <w:r w:rsidR="006814D3">
        <w:t>6.230</w:t>
      </w:r>
      <w:r w:rsidR="001908EC">
        <w:t xml:space="preserve">.  Changes must be initialed in ink by the bidder.  (See Section 20-10(f) of the Code.) </w:t>
      </w:r>
    </w:p>
    <w:p w:rsidR="006814D3" w:rsidRDefault="006814D3" w:rsidP="001908EC">
      <w:pPr>
        <w:widowControl w:val="0"/>
        <w:autoSpaceDE w:val="0"/>
        <w:autoSpaceDN w:val="0"/>
        <w:adjustRightInd w:val="0"/>
      </w:pPr>
    </w:p>
    <w:p w:rsidR="006814D3" w:rsidRPr="00D55B37" w:rsidRDefault="00D25905">
      <w:pPr>
        <w:pStyle w:val="JCARSourceNote"/>
        <w:ind w:left="720"/>
      </w:pPr>
      <w:r>
        <w:t xml:space="preserve">(Source:  Amended at 40 Ill. Reg. </w:t>
      </w:r>
      <w:r w:rsidR="0088460B">
        <w:t>6693</w:t>
      </w:r>
      <w:r>
        <w:t xml:space="preserve">, effective </w:t>
      </w:r>
      <w:bookmarkStart w:id="0" w:name="_GoBack"/>
      <w:r w:rsidR="0088460B">
        <w:t>April 7, 2016</w:t>
      </w:r>
      <w:bookmarkEnd w:id="0"/>
      <w:r>
        <w:t>)</w:t>
      </w:r>
    </w:p>
    <w:sectPr w:rsidR="006814D3" w:rsidRPr="00D55B37" w:rsidSect="001908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8EC"/>
    <w:rsid w:val="000662EA"/>
    <w:rsid w:val="00115E00"/>
    <w:rsid w:val="001908EC"/>
    <w:rsid w:val="001F5B0B"/>
    <w:rsid w:val="00337DF7"/>
    <w:rsid w:val="00351062"/>
    <w:rsid w:val="0038586F"/>
    <w:rsid w:val="0053018F"/>
    <w:rsid w:val="005C3366"/>
    <w:rsid w:val="006814D3"/>
    <w:rsid w:val="0088460B"/>
    <w:rsid w:val="008A2144"/>
    <w:rsid w:val="008D0308"/>
    <w:rsid w:val="00B90131"/>
    <w:rsid w:val="00D25905"/>
    <w:rsid w:val="00FC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37F1BD-D393-47C2-931F-8607B952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3</cp:revision>
  <dcterms:created xsi:type="dcterms:W3CDTF">2016-02-29T16:46:00Z</dcterms:created>
  <dcterms:modified xsi:type="dcterms:W3CDTF">2016-04-21T15:00:00Z</dcterms:modified>
</cp:coreProperties>
</file>