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BF" w:rsidRDefault="004525BF" w:rsidP="004525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5BF" w:rsidRDefault="00852AC6" w:rsidP="004525BF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4525BF">
        <w:rPr>
          <w:b/>
          <w:bCs/>
        </w:rPr>
        <w:t xml:space="preserve">ection </w:t>
      </w:r>
      <w:r w:rsidR="00A07C28">
        <w:rPr>
          <w:b/>
          <w:bCs/>
        </w:rPr>
        <w:t>6</w:t>
      </w:r>
      <w:r w:rsidR="004525BF">
        <w:rPr>
          <w:b/>
          <w:bCs/>
        </w:rPr>
        <w:t>.70  Direct Solicitation</w:t>
      </w:r>
      <w:r w:rsidR="004525BF">
        <w:t xml:space="preserve"> </w:t>
      </w:r>
    </w:p>
    <w:p w:rsidR="004525BF" w:rsidRDefault="004525BF" w:rsidP="004525BF">
      <w:pPr>
        <w:widowControl w:val="0"/>
        <w:autoSpaceDE w:val="0"/>
        <w:autoSpaceDN w:val="0"/>
        <w:adjustRightInd w:val="0"/>
      </w:pPr>
    </w:p>
    <w:p w:rsidR="004525BF" w:rsidRDefault="004525BF" w:rsidP="004525BF">
      <w:pPr>
        <w:widowControl w:val="0"/>
        <w:autoSpaceDE w:val="0"/>
        <w:autoSpaceDN w:val="0"/>
        <w:adjustRightInd w:val="0"/>
      </w:pPr>
      <w:r>
        <w:t xml:space="preserve">Publication of the Bulletin or any subpart </w:t>
      </w:r>
      <w:r w:rsidR="004E69FF">
        <w:t>will</w:t>
      </w:r>
      <w:r>
        <w:t xml:space="preserve"> not prohibit direct solicitation in addition to publication in order to enhance competition or interest of prospective contractors in particular procurements. </w:t>
      </w:r>
    </w:p>
    <w:p w:rsidR="004E69FF" w:rsidRDefault="004E69FF" w:rsidP="004525BF">
      <w:pPr>
        <w:widowControl w:val="0"/>
        <w:autoSpaceDE w:val="0"/>
        <w:autoSpaceDN w:val="0"/>
        <w:adjustRightInd w:val="0"/>
      </w:pPr>
    </w:p>
    <w:p w:rsidR="004E69FF" w:rsidRPr="00D55B37" w:rsidRDefault="004E69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B1EAD">
        <w:t>16518</w:t>
      </w:r>
      <w:r w:rsidRPr="00D55B37">
        <w:t xml:space="preserve">, effective </w:t>
      </w:r>
      <w:r w:rsidR="006B1EAD">
        <w:t>September 30, 2011</w:t>
      </w:r>
      <w:r w:rsidRPr="00D55B37">
        <w:t>)</w:t>
      </w:r>
    </w:p>
    <w:sectPr w:rsidR="004E69FF" w:rsidRPr="00D55B37" w:rsidSect="00452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5BF"/>
    <w:rsid w:val="00253586"/>
    <w:rsid w:val="003C71E3"/>
    <w:rsid w:val="004525BF"/>
    <w:rsid w:val="004E3B1B"/>
    <w:rsid w:val="004E69FF"/>
    <w:rsid w:val="005A04E8"/>
    <w:rsid w:val="005C3366"/>
    <w:rsid w:val="006B1EAD"/>
    <w:rsid w:val="00852AC6"/>
    <w:rsid w:val="009C6FD6"/>
    <w:rsid w:val="00A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