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DC7214"/>
    <w:p w:rsidR="009813B4" w:rsidRDefault="009813B4" w:rsidP="00DC7214">
      <w:r>
        <w:rPr>
          <w:b/>
        </w:rPr>
        <w:t>Section 4.7030  No Waiver of Sovereign Immunity</w:t>
      </w:r>
    </w:p>
    <w:p w:rsidR="009813B4" w:rsidRDefault="009813B4" w:rsidP="00DC7214"/>
    <w:p w:rsidR="009813B4" w:rsidRDefault="009813B4" w:rsidP="00DC7214">
      <w:r>
        <w:t>Nothing in this Part shall be deemed a waiver of sovereign immunity.</w:t>
      </w:r>
    </w:p>
    <w:p w:rsidR="005D3BE5" w:rsidRDefault="005D3BE5" w:rsidP="00DC7214"/>
    <w:p w:rsidR="005D3BE5" w:rsidRPr="009813B4" w:rsidRDefault="005D3BE5" w:rsidP="005D3BE5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A3A56">
        <w:t>40</w:t>
      </w:r>
      <w:r>
        <w:t xml:space="preserve"> I</w:t>
      </w:r>
      <w:r w:rsidRPr="00D55B37">
        <w:t xml:space="preserve">ll. Reg. </w:t>
      </w:r>
      <w:r w:rsidR="00CB0408">
        <w:t>456</w:t>
      </w:r>
      <w:r w:rsidRPr="00D55B37">
        <w:t xml:space="preserve">, effective </w:t>
      </w:r>
      <w:bookmarkStart w:id="0" w:name="_GoBack"/>
      <w:r w:rsidR="00CB0408">
        <w:t>January 15, 2016</w:t>
      </w:r>
      <w:bookmarkEnd w:id="0"/>
      <w:r w:rsidRPr="00D55B37">
        <w:t>)</w:t>
      </w:r>
    </w:p>
    <w:sectPr w:rsidR="005D3BE5" w:rsidRPr="009813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EEB" w:rsidRDefault="00A67EEB">
      <w:r>
        <w:separator/>
      </w:r>
    </w:p>
  </w:endnote>
  <w:endnote w:type="continuationSeparator" w:id="0">
    <w:p w:rsidR="00A67EEB" w:rsidRDefault="00A6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EEB" w:rsidRDefault="00A67EEB">
      <w:r>
        <w:separator/>
      </w:r>
    </w:p>
  </w:footnote>
  <w:footnote w:type="continuationSeparator" w:id="0">
    <w:p w:rsidR="00A67EEB" w:rsidRDefault="00A6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E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D3BE5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CDC"/>
    <w:rsid w:val="009813B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EEB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A56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408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D713F1-CA24-4323-9926-95289127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2015-12-03T23:06:00Z</dcterms:created>
  <dcterms:modified xsi:type="dcterms:W3CDTF">2016-01-11T14:56:00Z</dcterms:modified>
</cp:coreProperties>
</file>