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29" w:rsidRDefault="00911429" w:rsidP="00911429">
      <w:pPr>
        <w:widowControl w:val="0"/>
        <w:autoSpaceDE w:val="0"/>
        <w:autoSpaceDN w:val="0"/>
        <w:adjustRightInd w:val="0"/>
      </w:pPr>
    </w:p>
    <w:p w:rsidR="00911429" w:rsidRDefault="00090886" w:rsidP="00911429">
      <w:pPr>
        <w:widowControl w:val="0"/>
        <w:autoSpaceDE w:val="0"/>
        <w:autoSpaceDN w:val="0"/>
        <w:adjustRightInd w:val="0"/>
      </w:pPr>
      <w:r>
        <w:rPr>
          <w:b/>
          <w:bCs/>
        </w:rPr>
        <w:t>S</w:t>
      </w:r>
      <w:r w:rsidR="00911429">
        <w:rPr>
          <w:b/>
          <w:bCs/>
        </w:rPr>
        <w:t xml:space="preserve">ection </w:t>
      </w:r>
      <w:r w:rsidR="00A67481">
        <w:rPr>
          <w:b/>
          <w:bCs/>
        </w:rPr>
        <w:t>4</w:t>
      </w:r>
      <w:r w:rsidR="00911429">
        <w:rPr>
          <w:b/>
          <w:bCs/>
        </w:rPr>
        <w:t>.5023  Other Conflicts of Interest</w:t>
      </w:r>
      <w:r w:rsidR="00911429">
        <w:t xml:space="preserve"> </w:t>
      </w:r>
    </w:p>
    <w:p w:rsidR="00911429" w:rsidRDefault="00911429" w:rsidP="00911429">
      <w:pPr>
        <w:widowControl w:val="0"/>
        <w:autoSpaceDE w:val="0"/>
        <w:autoSpaceDN w:val="0"/>
        <w:adjustRightInd w:val="0"/>
      </w:pPr>
    </w:p>
    <w:p w:rsidR="00911429" w:rsidRDefault="00911429" w:rsidP="00911429">
      <w:pPr>
        <w:widowControl w:val="0"/>
        <w:autoSpaceDE w:val="0"/>
        <w:autoSpaceDN w:val="0"/>
        <w:adjustRightInd w:val="0"/>
        <w:ind w:left="1440" w:hanging="720"/>
      </w:pPr>
      <w:r>
        <w:t>a)</w:t>
      </w:r>
      <w:r>
        <w:tab/>
        <w:t xml:space="preserve">Except as otherwise specified in the Public Officer Prohibited Activities Act [50 ILCS 105], no </w:t>
      </w:r>
      <w:r w:rsidR="007E4AEC">
        <w:t>State official/</w:t>
      </w:r>
      <w:r>
        <w:t xml:space="preserve">member of the </w:t>
      </w:r>
      <w:r w:rsidR="003C5278">
        <w:t>university's</w:t>
      </w:r>
      <w:r>
        <w:t xml:space="preserve"> governing board shall be directly or indirectly interested in any contract to be made by the </w:t>
      </w:r>
      <w:r w:rsidR="007E4AEC">
        <w:t>State official/</w:t>
      </w:r>
      <w:r>
        <w:t xml:space="preserve">Board for any purposes whatsoever. </w:t>
      </w:r>
    </w:p>
    <w:p w:rsidR="00B10654" w:rsidRDefault="00B10654" w:rsidP="00911429">
      <w:pPr>
        <w:widowControl w:val="0"/>
        <w:autoSpaceDE w:val="0"/>
        <w:autoSpaceDN w:val="0"/>
        <w:adjustRightInd w:val="0"/>
        <w:ind w:left="1440" w:hanging="720"/>
      </w:pPr>
    </w:p>
    <w:p w:rsidR="00911429" w:rsidRDefault="00911429" w:rsidP="00911429">
      <w:pPr>
        <w:widowControl w:val="0"/>
        <w:autoSpaceDE w:val="0"/>
        <w:autoSpaceDN w:val="0"/>
        <w:adjustRightInd w:val="0"/>
        <w:ind w:left="1440" w:hanging="720"/>
      </w:pPr>
      <w:r>
        <w:t>b)</w:t>
      </w:r>
      <w:r w:rsidR="000F4216">
        <w:tab/>
      </w:r>
      <w:r w:rsidR="007E4AEC">
        <w:t>Any university that has its own policies regarding procurement conflict of interest relative to its own employees must provide notice of any potential conflict to the SPO along with the university</w:t>
      </w:r>
      <w:r w:rsidR="00927E89">
        <w:t>'</w:t>
      </w:r>
      <w:r w:rsidR="007E4AEC">
        <w:t>s resolution.  This information may be used by the SPO when considering whether to award the contract.</w:t>
      </w:r>
      <w:r>
        <w:t xml:space="preserve"> </w:t>
      </w:r>
    </w:p>
    <w:p w:rsidR="007E4AEC" w:rsidRDefault="007E4AEC" w:rsidP="00911429">
      <w:pPr>
        <w:widowControl w:val="0"/>
        <w:autoSpaceDE w:val="0"/>
        <w:autoSpaceDN w:val="0"/>
        <w:adjustRightInd w:val="0"/>
        <w:ind w:left="1440" w:hanging="720"/>
      </w:pPr>
    </w:p>
    <w:p w:rsidR="007E4AEC" w:rsidRPr="00D55B37" w:rsidRDefault="007E4AEC">
      <w:pPr>
        <w:pStyle w:val="JCARSourceNote"/>
        <w:ind w:left="720"/>
      </w:pPr>
      <w:r w:rsidRPr="00D55B37">
        <w:t xml:space="preserve">(Source:  </w:t>
      </w:r>
      <w:r>
        <w:t>Amended</w:t>
      </w:r>
      <w:r w:rsidRPr="00D55B37">
        <w:t xml:space="preserve"> at </w:t>
      </w:r>
      <w:r>
        <w:t>36 I</w:t>
      </w:r>
      <w:r w:rsidRPr="00D55B37">
        <w:t xml:space="preserve">ll. Reg. </w:t>
      </w:r>
      <w:r w:rsidR="00D4627F">
        <w:t>10951</w:t>
      </w:r>
      <w:r w:rsidRPr="00D55B37">
        <w:t xml:space="preserve">, effective </w:t>
      </w:r>
      <w:bookmarkStart w:id="0" w:name="_GoBack"/>
      <w:r w:rsidR="00D4627F">
        <w:t>August 6, 2012</w:t>
      </w:r>
      <w:bookmarkEnd w:id="0"/>
      <w:r w:rsidRPr="00D55B37">
        <w:t>)</w:t>
      </w:r>
    </w:p>
    <w:sectPr w:rsidR="007E4AEC" w:rsidRPr="00D55B37" w:rsidSect="00440BF8">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429"/>
    <w:rsid w:val="00090886"/>
    <w:rsid w:val="000F4216"/>
    <w:rsid w:val="00231F2E"/>
    <w:rsid w:val="003C5278"/>
    <w:rsid w:val="003E2CA1"/>
    <w:rsid w:val="004023CC"/>
    <w:rsid w:val="00440BF8"/>
    <w:rsid w:val="0048092D"/>
    <w:rsid w:val="004F2F08"/>
    <w:rsid w:val="005A4A29"/>
    <w:rsid w:val="005C3366"/>
    <w:rsid w:val="00711C0F"/>
    <w:rsid w:val="007E4AEC"/>
    <w:rsid w:val="0087396B"/>
    <w:rsid w:val="00911429"/>
    <w:rsid w:val="00927E89"/>
    <w:rsid w:val="00A32037"/>
    <w:rsid w:val="00A67481"/>
    <w:rsid w:val="00B10654"/>
    <w:rsid w:val="00B462A6"/>
    <w:rsid w:val="00C8032C"/>
    <w:rsid w:val="00CE19E7"/>
    <w:rsid w:val="00D4627F"/>
    <w:rsid w:val="00FB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4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4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Sabo, Cheryl E.</cp:lastModifiedBy>
  <cp:revision>4</cp:revision>
  <dcterms:created xsi:type="dcterms:W3CDTF">2012-06-22T02:39:00Z</dcterms:created>
  <dcterms:modified xsi:type="dcterms:W3CDTF">2012-07-15T16:52:00Z</dcterms:modified>
</cp:coreProperties>
</file>