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7A4" w:rsidRDefault="008F57A4" w:rsidP="008F57A4">
      <w:pPr>
        <w:rPr>
          <w:b/>
          <w:bCs/>
        </w:rPr>
      </w:pPr>
    </w:p>
    <w:p w:rsidR="008F57A4" w:rsidRDefault="008F57A4" w:rsidP="008F57A4">
      <w:pPr>
        <w:rPr>
          <w:b/>
          <w:bCs/>
        </w:rPr>
      </w:pPr>
      <w:r w:rsidRPr="00CE0345">
        <w:rPr>
          <w:b/>
          <w:bCs/>
        </w:rPr>
        <w:t xml:space="preserve">Section </w:t>
      </w:r>
      <w:r>
        <w:rPr>
          <w:b/>
          <w:bCs/>
        </w:rPr>
        <w:t>4</w:t>
      </w:r>
      <w:r w:rsidRPr="00CE0345">
        <w:rPr>
          <w:b/>
          <w:bCs/>
        </w:rPr>
        <w:t>.50</w:t>
      </w:r>
      <w:r>
        <w:rPr>
          <w:b/>
          <w:bCs/>
        </w:rPr>
        <w:t>09</w:t>
      </w:r>
      <w:r w:rsidRPr="00CE0345">
        <w:rPr>
          <w:b/>
          <w:bCs/>
        </w:rPr>
        <w:t xml:space="preserve">  Felons</w:t>
      </w:r>
    </w:p>
    <w:p w:rsidR="008F57A4" w:rsidRDefault="008F57A4" w:rsidP="008F57A4">
      <w:pPr>
        <w:rPr>
          <w:b/>
          <w:bCs/>
        </w:rPr>
      </w:pPr>
    </w:p>
    <w:p w:rsidR="008F57A4" w:rsidRPr="00503EE0" w:rsidRDefault="008F57A4" w:rsidP="008F57A4">
      <w:pPr>
        <w:ind w:left="1458" w:hanging="717"/>
      </w:pPr>
      <w:r>
        <w:t>a)</w:t>
      </w:r>
      <w:r>
        <w:tab/>
      </w:r>
      <w:r w:rsidRPr="00503EE0">
        <w:rPr>
          <w:i/>
        </w:rPr>
        <w:t xml:space="preserve">Unless otherwise provided, no person or business convicted of a felony shall do business with the State of Illinois or any </w:t>
      </w:r>
      <w:r w:rsidRPr="00701B60">
        <w:t>university</w:t>
      </w:r>
      <w:r w:rsidRPr="00503EE0">
        <w:rPr>
          <w:i/>
        </w:rPr>
        <w:t xml:space="preserve">, or enter into a subcontract, from the date of conviction until 5 years after the date of completion of the sentence for that felony, unless no person held responsible by a prosecutorial office for the facts upon which the conviction was based continues to have any involvement with the business. </w:t>
      </w:r>
      <w:r w:rsidRPr="00503EE0">
        <w:t xml:space="preserve"> [30 ILCS 500/50-10]</w:t>
      </w:r>
    </w:p>
    <w:p w:rsidR="008F57A4" w:rsidRPr="00503EE0" w:rsidRDefault="008F57A4" w:rsidP="002F19E4"/>
    <w:p w:rsidR="008F57A4" w:rsidRDefault="008F57A4" w:rsidP="008F57A4">
      <w:pPr>
        <w:ind w:left="1458" w:hanging="717"/>
      </w:pPr>
      <w:r>
        <w:t>b)</w:t>
      </w:r>
      <w:r>
        <w:tab/>
      </w:r>
      <w:r w:rsidRPr="00D004C2">
        <w:rPr>
          <w:i/>
        </w:rPr>
        <w:t xml:space="preserve">Every bid </w:t>
      </w:r>
      <w:r w:rsidR="00D004C2" w:rsidRPr="00D004C2">
        <w:rPr>
          <w:i/>
        </w:rPr>
        <w:t xml:space="preserve">or offer </w:t>
      </w:r>
      <w:r w:rsidRPr="00D004C2">
        <w:rPr>
          <w:i/>
        </w:rPr>
        <w:t xml:space="preserve">submitted to </w:t>
      </w:r>
      <w:r w:rsidR="00D004C2" w:rsidRPr="00D004C2">
        <w:rPr>
          <w:i/>
        </w:rPr>
        <w:t>the State, every</w:t>
      </w:r>
      <w:r w:rsidRPr="00D004C2">
        <w:rPr>
          <w:i/>
        </w:rPr>
        <w:t xml:space="preserve"> contract executed by the State</w:t>
      </w:r>
      <w:r w:rsidR="0039337D">
        <w:rPr>
          <w:i/>
        </w:rPr>
        <w:t>,</w:t>
      </w:r>
      <w:r w:rsidRPr="00D004C2">
        <w:rPr>
          <w:i/>
        </w:rPr>
        <w:t xml:space="preserve"> every subcontract subject to </w:t>
      </w:r>
      <w:r w:rsidR="006363D6" w:rsidRPr="00D004C2">
        <w:rPr>
          <w:i/>
        </w:rPr>
        <w:t>Section 20-120 of the Code</w:t>
      </w:r>
      <w:r w:rsidR="00D004C2" w:rsidRPr="00D004C2">
        <w:rPr>
          <w:i/>
        </w:rPr>
        <w:t>, and every vendor's submission to a vendor portal</w:t>
      </w:r>
      <w:r w:rsidRPr="00D004C2">
        <w:rPr>
          <w:i/>
        </w:rPr>
        <w:t xml:space="preserve"> shall contain a certification by the bidder</w:t>
      </w:r>
      <w:r w:rsidR="00D004C2" w:rsidRPr="00D004C2">
        <w:rPr>
          <w:i/>
        </w:rPr>
        <w:t>, offeror, potential contractor,</w:t>
      </w:r>
      <w:r w:rsidRPr="00D004C2">
        <w:rPr>
          <w:i/>
        </w:rPr>
        <w:t xml:space="preserve"> contractor or subcontractor, respectively, that the bidder, </w:t>
      </w:r>
      <w:r w:rsidR="00D004C2" w:rsidRPr="00D004C2">
        <w:rPr>
          <w:i/>
        </w:rPr>
        <w:t xml:space="preserve">offeror, potential contractor, </w:t>
      </w:r>
      <w:r w:rsidRPr="00D004C2">
        <w:rPr>
          <w:i/>
        </w:rPr>
        <w:t xml:space="preserve">contractor or subcontractor is not barred from being awarded a contract or subcontract under </w:t>
      </w:r>
      <w:r w:rsidR="0039337D">
        <w:rPr>
          <w:i/>
        </w:rPr>
        <w:t>Section 50-10.5 of the Code</w:t>
      </w:r>
      <w:r w:rsidRPr="00D004C2">
        <w:rPr>
          <w:i/>
        </w:rPr>
        <w:t xml:space="preserve"> and acknowledges the CPO-HE may declare the related contract void if any of the certifications required by </w:t>
      </w:r>
      <w:r w:rsidR="0039337D">
        <w:rPr>
          <w:i/>
        </w:rPr>
        <w:t>that</w:t>
      </w:r>
      <w:r w:rsidRPr="00D004C2">
        <w:rPr>
          <w:i/>
        </w:rPr>
        <w:t xml:space="preserve"> Section are false.</w:t>
      </w:r>
      <w:r w:rsidR="006363D6" w:rsidRPr="00D52D2F">
        <w:rPr>
          <w:i/>
        </w:rPr>
        <w:t xml:space="preserve">  If the false certification is made by a subcontractor, then the contractor</w:t>
      </w:r>
      <w:r w:rsidR="006363D6">
        <w:rPr>
          <w:i/>
        </w:rPr>
        <w:t>'</w:t>
      </w:r>
      <w:r w:rsidR="006363D6" w:rsidRPr="00D52D2F">
        <w:rPr>
          <w:i/>
        </w:rPr>
        <w:t>s submitted bid and the executed contract may not be declared void, unless the contract</w:t>
      </w:r>
      <w:r w:rsidR="006363D6">
        <w:rPr>
          <w:i/>
        </w:rPr>
        <w:t>or</w:t>
      </w:r>
      <w:r w:rsidR="006363D6" w:rsidRPr="00D52D2F">
        <w:rPr>
          <w:i/>
        </w:rPr>
        <w:t xml:space="preserve"> refuses to terminate the subcontract upon the State</w:t>
      </w:r>
      <w:r w:rsidR="006363D6">
        <w:rPr>
          <w:i/>
        </w:rPr>
        <w:t>'</w:t>
      </w:r>
      <w:r w:rsidR="006363D6" w:rsidRPr="00D52D2F">
        <w:rPr>
          <w:i/>
        </w:rPr>
        <w:t>s request after a finding that the subcontractor</w:t>
      </w:r>
      <w:r w:rsidR="006363D6">
        <w:rPr>
          <w:i/>
        </w:rPr>
        <w:t>'</w:t>
      </w:r>
      <w:r w:rsidR="006363D6" w:rsidRPr="00D52D2F">
        <w:rPr>
          <w:i/>
        </w:rPr>
        <w:t>s certification was false.</w:t>
      </w:r>
      <w:r w:rsidR="006363D6">
        <w:t xml:space="preserve"> [30 ILCS 500/50-10.5</w:t>
      </w:r>
      <w:r w:rsidR="0039337D">
        <w:t>(b)</w:t>
      </w:r>
      <w:r w:rsidR="006363D6">
        <w:t>]</w:t>
      </w:r>
    </w:p>
    <w:p w:rsidR="008F57A4" w:rsidRDefault="008F57A4" w:rsidP="002F19E4">
      <w:pPr>
        <w:pStyle w:val="JCARSourceNote"/>
      </w:pPr>
    </w:p>
    <w:p w:rsidR="008F57A4" w:rsidRPr="00D55B37" w:rsidRDefault="00D004C2" w:rsidP="008F57A4">
      <w:pPr>
        <w:pStyle w:val="JCARSourceNote"/>
        <w:ind w:left="720"/>
      </w:pPr>
      <w:r>
        <w:t>(Source:  Amended at 4</w:t>
      </w:r>
      <w:r w:rsidR="00BE11E4">
        <w:t>3</w:t>
      </w:r>
      <w:r>
        <w:t xml:space="preserve"> Ill. Reg. </w:t>
      </w:r>
      <w:r w:rsidR="003D7DE5">
        <w:t>1781</w:t>
      </w:r>
      <w:r>
        <w:t xml:space="preserve">, effective </w:t>
      </w:r>
      <w:bookmarkStart w:id="0" w:name="_GoBack"/>
      <w:r w:rsidR="003D7DE5">
        <w:t>February 15, 2019</w:t>
      </w:r>
      <w:bookmarkEnd w:id="0"/>
      <w:r>
        <w:t>)</w:t>
      </w:r>
    </w:p>
    <w:sectPr w:rsidR="008F57A4" w:rsidRPr="00D55B37" w:rsidSect="00701F33">
      <w:pgSz w:w="12240" w:h="15840" w:code="1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330" w:rsidRDefault="00501330">
      <w:r>
        <w:separator/>
      </w:r>
    </w:p>
  </w:endnote>
  <w:endnote w:type="continuationSeparator" w:id="0">
    <w:p w:rsidR="00501330" w:rsidRDefault="00501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330" w:rsidRDefault="00501330">
      <w:r>
        <w:separator/>
      </w:r>
    </w:p>
  </w:footnote>
  <w:footnote w:type="continuationSeparator" w:id="0">
    <w:p w:rsidR="00501330" w:rsidRDefault="005013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12A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435B2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27AE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57A1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19E4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37D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D7DE5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1330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363D6"/>
    <w:rsid w:val="00641AEA"/>
    <w:rsid w:val="0064660E"/>
    <w:rsid w:val="00651D6B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1F33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43E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8F57A4"/>
    <w:rsid w:val="00902B10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271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1F5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11E4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5FF8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04C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2A4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00EB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FC19ED1-10B5-4DBE-B3AD-8D58A64C1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7A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Lane, Arlene L.</cp:lastModifiedBy>
  <cp:revision>4</cp:revision>
  <dcterms:created xsi:type="dcterms:W3CDTF">2019-01-31T21:08:00Z</dcterms:created>
  <dcterms:modified xsi:type="dcterms:W3CDTF">2019-02-11T22:22:00Z</dcterms:modified>
</cp:coreProperties>
</file>