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B9" w:rsidRDefault="003D3BB9" w:rsidP="003D3BB9">
      <w:pPr>
        <w:widowControl w:val="0"/>
        <w:autoSpaceDE w:val="0"/>
        <w:autoSpaceDN w:val="0"/>
        <w:adjustRightInd w:val="0"/>
      </w:pPr>
    </w:p>
    <w:p w:rsidR="003D3BB9" w:rsidRDefault="008331F9" w:rsidP="003D3BB9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F40991">
        <w:rPr>
          <w:b/>
          <w:bCs/>
        </w:rPr>
        <w:t xml:space="preserve">ection 4.4035  </w:t>
      </w:r>
      <w:r w:rsidR="003D3BB9">
        <w:rPr>
          <w:b/>
          <w:bCs/>
        </w:rPr>
        <w:t>Rent Without Occupancy</w:t>
      </w:r>
    </w:p>
    <w:p w:rsidR="003D3BB9" w:rsidRDefault="003D3BB9" w:rsidP="003D3BB9">
      <w:pPr>
        <w:widowControl w:val="0"/>
        <w:autoSpaceDE w:val="0"/>
        <w:autoSpaceDN w:val="0"/>
        <w:adjustRightInd w:val="0"/>
      </w:pPr>
    </w:p>
    <w:p w:rsidR="003D3BB9" w:rsidRDefault="003D3BB9" w:rsidP="00FB327D">
      <w:pPr>
        <w:widowControl w:val="0"/>
        <w:autoSpaceDE w:val="0"/>
        <w:autoSpaceDN w:val="0"/>
        <w:adjustRightInd w:val="0"/>
      </w:pPr>
      <w:r>
        <w:t xml:space="preserve">Except when deemed by the </w:t>
      </w:r>
      <w:r w:rsidR="00505604">
        <w:t>PPB</w:t>
      </w:r>
      <w:r>
        <w:t xml:space="preserve"> to be in the best interest of the </w:t>
      </w:r>
      <w:r w:rsidR="00012926">
        <w:t>university</w:t>
      </w:r>
      <w:r>
        <w:t xml:space="preserve">, no </w:t>
      </w:r>
      <w:r w:rsidR="00012926">
        <w:t>university</w:t>
      </w:r>
      <w:r>
        <w:t xml:space="preserve"> may incur rental obligations before having occupancy or possession of the space rented.  For the purposes of this Section, the terms "occupancy" and "possession" shall have the same meaning. </w:t>
      </w:r>
    </w:p>
    <w:p w:rsidR="00FB327D" w:rsidRDefault="00FB327D" w:rsidP="00FB327D">
      <w:pPr>
        <w:widowControl w:val="0"/>
        <w:autoSpaceDE w:val="0"/>
        <w:autoSpaceDN w:val="0"/>
        <w:adjustRightInd w:val="0"/>
      </w:pPr>
    </w:p>
    <w:p w:rsidR="00FB327D" w:rsidRPr="00D55B37" w:rsidRDefault="00FB327D">
      <w:pPr>
        <w:pStyle w:val="JCARSourceNote"/>
        <w:ind w:left="720"/>
      </w:pPr>
      <w:r w:rsidRPr="00D55B37">
        <w:t xml:space="preserve">(Source:  </w:t>
      </w:r>
      <w:r w:rsidR="00505604">
        <w:t>Amended</w:t>
      </w:r>
      <w:r w:rsidRPr="00D55B37">
        <w:t xml:space="preserve"> at </w:t>
      </w:r>
      <w:r>
        <w:t xml:space="preserve">36 </w:t>
      </w:r>
      <w:r w:rsidRPr="00D55B37">
        <w:t xml:space="preserve">Ill. Reg. </w:t>
      </w:r>
      <w:r w:rsidR="009A76D4">
        <w:t>10951</w:t>
      </w:r>
      <w:r w:rsidRPr="00D55B37">
        <w:t xml:space="preserve">, effective </w:t>
      </w:r>
      <w:bookmarkStart w:id="0" w:name="_GoBack"/>
      <w:r w:rsidR="009A76D4">
        <w:t>August 6, 2012</w:t>
      </w:r>
      <w:bookmarkEnd w:id="0"/>
      <w:r w:rsidRPr="00D55B37">
        <w:t>)</w:t>
      </w:r>
    </w:p>
    <w:sectPr w:rsidR="00FB327D" w:rsidRPr="00D55B37" w:rsidSect="00B8555A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19:00Z">
        <w:sectPr w:rsidR="00FB327D" w:rsidRPr="00D55B37" w:rsidSect="00B8555A">
          <w:pgSz w:code="0"/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BB9"/>
    <w:rsid w:val="00012926"/>
    <w:rsid w:val="001944C7"/>
    <w:rsid w:val="001D34B6"/>
    <w:rsid w:val="003D3BB9"/>
    <w:rsid w:val="003D411A"/>
    <w:rsid w:val="00505604"/>
    <w:rsid w:val="005C3366"/>
    <w:rsid w:val="008331F9"/>
    <w:rsid w:val="00924F91"/>
    <w:rsid w:val="009A4302"/>
    <w:rsid w:val="009A76D4"/>
    <w:rsid w:val="00A51C1A"/>
    <w:rsid w:val="00AB4DC9"/>
    <w:rsid w:val="00B8555A"/>
    <w:rsid w:val="00DD7877"/>
    <w:rsid w:val="00F40991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3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2012-06-22T02:38:00Z</dcterms:created>
  <dcterms:modified xsi:type="dcterms:W3CDTF">2012-07-15T16:51:00Z</dcterms:modified>
</cp:coreProperties>
</file>