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CD" w:rsidRDefault="00D272CD" w:rsidP="00D272CD">
      <w:pPr>
        <w:widowControl w:val="0"/>
        <w:autoSpaceDE w:val="0"/>
        <w:autoSpaceDN w:val="0"/>
        <w:adjustRightInd w:val="0"/>
      </w:pPr>
    </w:p>
    <w:p w:rsidR="00D272CD" w:rsidRDefault="00D272CD" w:rsidP="00D272C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1.7010  Government</w:t>
      </w:r>
      <w:proofErr w:type="gramEnd"/>
      <w:r>
        <w:rPr>
          <w:b/>
          <w:bCs/>
        </w:rPr>
        <w:t xml:space="preserve"> Furnished Property</w:t>
      </w:r>
      <w:r>
        <w:t xml:space="preserve"> </w:t>
      </w:r>
    </w:p>
    <w:p w:rsidR="00D272CD" w:rsidRDefault="00D272CD" w:rsidP="00D272CD">
      <w:pPr>
        <w:widowControl w:val="0"/>
        <w:autoSpaceDE w:val="0"/>
        <w:autoSpaceDN w:val="0"/>
        <w:adjustRightInd w:val="0"/>
      </w:pPr>
    </w:p>
    <w:p w:rsidR="00D272CD" w:rsidRDefault="00D272CD" w:rsidP="00D272CD">
      <w:pPr>
        <w:widowControl w:val="0"/>
        <w:autoSpaceDE w:val="0"/>
        <w:autoSpaceDN w:val="0"/>
        <w:adjustRightInd w:val="0"/>
      </w:pPr>
      <w:r>
        <w:t xml:space="preserve">If the State provides any property to the vendor in furtherance of the contract, </w:t>
      </w:r>
      <w:r w:rsidR="00D952B3">
        <w:t>the</w:t>
      </w:r>
      <w:r>
        <w:t xml:space="preserve"> property shall remain the property of the State</w:t>
      </w:r>
      <w:r w:rsidR="008226EE">
        <w:t>,</w:t>
      </w:r>
      <w:r>
        <w:t xml:space="preserve"> but may be consumed by the vendor if necessary to complete the contract.  Vendor will issue a receipt for the property and will be responsible for its safekeeping and for return of unused property to the State. </w:t>
      </w:r>
    </w:p>
    <w:p w:rsidR="008226EE" w:rsidRDefault="008226EE" w:rsidP="00D272CD">
      <w:pPr>
        <w:widowControl w:val="0"/>
        <w:autoSpaceDE w:val="0"/>
        <w:autoSpaceDN w:val="0"/>
        <w:adjustRightInd w:val="0"/>
      </w:pPr>
    </w:p>
    <w:p w:rsidR="008226EE" w:rsidRPr="00D55B37" w:rsidRDefault="00F712C8" w:rsidP="00F712C8">
      <w:pPr>
        <w:pStyle w:val="JCARSourceNote"/>
        <w:ind w:left="720"/>
      </w:pPr>
      <w:r w:rsidRPr="00F712C8">
        <w:t>(Source:  A</w:t>
      </w:r>
      <w:r>
        <w:t>mend</w:t>
      </w:r>
      <w:bookmarkStart w:id="0" w:name="_GoBack"/>
      <w:bookmarkEnd w:id="0"/>
      <w:r w:rsidRPr="00F712C8">
        <w:t>ed at 36 Ill. Reg. 10729, effective August 6, 2012)</w:t>
      </w:r>
    </w:p>
    <w:sectPr w:rsidR="008226EE" w:rsidRPr="00D55B37" w:rsidSect="00D272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2CD"/>
    <w:rsid w:val="00222809"/>
    <w:rsid w:val="0052641D"/>
    <w:rsid w:val="005C3366"/>
    <w:rsid w:val="006C74E3"/>
    <w:rsid w:val="007109C0"/>
    <w:rsid w:val="008226EE"/>
    <w:rsid w:val="00AD4DDD"/>
    <w:rsid w:val="00D272CD"/>
    <w:rsid w:val="00D952B3"/>
    <w:rsid w:val="00F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2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2012-06-22T02:24:00Z</dcterms:created>
  <dcterms:modified xsi:type="dcterms:W3CDTF">2012-07-25T14:28:00Z</dcterms:modified>
</cp:coreProperties>
</file>