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2B76" w14:textId="77777777" w:rsidR="004A5CBD" w:rsidRPr="004A5CBD" w:rsidRDefault="004A5CBD" w:rsidP="004A5CBD">
      <w:pPr>
        <w:widowControl w:val="0"/>
        <w:autoSpaceDE w:val="0"/>
        <w:autoSpaceDN w:val="0"/>
        <w:adjustRightInd w:val="0"/>
        <w:rPr>
          <w:bCs/>
        </w:rPr>
      </w:pPr>
    </w:p>
    <w:p w14:paraId="241615F3" w14:textId="77777777" w:rsidR="004A5CBD" w:rsidRPr="00327504" w:rsidRDefault="004A5CBD" w:rsidP="004A5CBD">
      <w:pPr>
        <w:widowControl w:val="0"/>
        <w:autoSpaceDE w:val="0"/>
        <w:autoSpaceDN w:val="0"/>
        <w:adjustRightInd w:val="0"/>
        <w:rPr>
          <w:b/>
          <w:bCs/>
        </w:rPr>
      </w:pPr>
      <w:r w:rsidRPr="00327504">
        <w:rPr>
          <w:b/>
          <w:bCs/>
        </w:rPr>
        <w:t>Section 1.5350  No-cost Contracts</w:t>
      </w:r>
    </w:p>
    <w:p w14:paraId="7E54DB13" w14:textId="77777777" w:rsidR="004A5CBD" w:rsidRPr="004A5CBD" w:rsidRDefault="004A5CBD" w:rsidP="004A5CBD">
      <w:pPr>
        <w:widowControl w:val="0"/>
        <w:autoSpaceDE w:val="0"/>
        <w:autoSpaceDN w:val="0"/>
        <w:adjustRightInd w:val="0"/>
        <w:rPr>
          <w:bCs/>
        </w:rPr>
      </w:pPr>
    </w:p>
    <w:p w14:paraId="186552E7" w14:textId="77777777" w:rsidR="004A5CBD" w:rsidRPr="00327504" w:rsidRDefault="004A5CBD" w:rsidP="004A5CBD">
      <w:pPr>
        <w:widowControl w:val="0"/>
        <w:autoSpaceDE w:val="0"/>
        <w:autoSpaceDN w:val="0"/>
        <w:adjustRightInd w:val="0"/>
        <w:ind w:left="1440" w:hanging="720"/>
      </w:pPr>
      <w:r w:rsidRPr="00327504">
        <w:rPr>
          <w:bCs/>
        </w:rPr>
        <w:t>a)</w:t>
      </w:r>
      <w:r w:rsidRPr="00327504">
        <w:rPr>
          <w:bCs/>
        </w:rPr>
        <w:tab/>
        <w:t>A no-cost</w:t>
      </w:r>
      <w:r w:rsidRPr="00327504">
        <w:rPr>
          <w:b/>
          <w:bCs/>
        </w:rPr>
        <w:t xml:space="preserve"> </w:t>
      </w:r>
      <w:r w:rsidRPr="00327504">
        <w:t xml:space="preserve">contract is a contract that is paid for by those who use the supplies or services provided in </w:t>
      </w:r>
      <w:r w:rsidR="00E54E11">
        <w:t xml:space="preserve">the </w:t>
      </w:r>
      <w:r w:rsidRPr="00327504">
        <w:t xml:space="preserve">contract, not the State agency that procured the no-cost contract.  </w:t>
      </w:r>
      <w:r w:rsidR="00E54E11">
        <w:t>An</w:t>
      </w:r>
      <w:r w:rsidRPr="00327504">
        <w:t xml:space="preserve"> example</w:t>
      </w:r>
      <w:r w:rsidR="00E54E11">
        <w:t xml:space="preserve"> of a no-cost contract would be</w:t>
      </w:r>
      <w:r w:rsidRPr="00327504">
        <w:t xml:space="preserve"> a State agency</w:t>
      </w:r>
      <w:r w:rsidR="008A2729">
        <w:t>'</w:t>
      </w:r>
      <w:r w:rsidRPr="00327504">
        <w:t>s contract for fingerprint background checks that potential professional licensees must use</w:t>
      </w:r>
      <w:r w:rsidR="00E54E11">
        <w:t>, at their cost,</w:t>
      </w:r>
      <w:r w:rsidRPr="00327504">
        <w:t xml:space="preserve"> to obtain a background check as part of their professional license application.</w:t>
      </w:r>
    </w:p>
    <w:p w14:paraId="022A2A15" w14:textId="77777777" w:rsidR="004A5CBD" w:rsidRPr="004A5CBD" w:rsidRDefault="004A5CBD" w:rsidP="004A5CBD">
      <w:pPr>
        <w:widowControl w:val="0"/>
        <w:autoSpaceDE w:val="0"/>
        <w:autoSpaceDN w:val="0"/>
        <w:adjustRightInd w:val="0"/>
        <w:rPr>
          <w:bCs/>
        </w:rPr>
      </w:pPr>
    </w:p>
    <w:p w14:paraId="269D2A04" w14:textId="77777777" w:rsidR="004A5CBD" w:rsidRPr="00327504" w:rsidRDefault="004A5CBD" w:rsidP="004A5CB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327504">
        <w:rPr>
          <w:bCs/>
        </w:rPr>
        <w:t>b)</w:t>
      </w:r>
      <w:r w:rsidRPr="00327504">
        <w:rPr>
          <w:bCs/>
        </w:rPr>
        <w:tab/>
        <w:t>All no-cost contracts shall be awarded in accordance with the requirements of Article 20 of the Code.</w:t>
      </w:r>
    </w:p>
    <w:p w14:paraId="7661B2BE" w14:textId="77777777" w:rsidR="004A5CBD" w:rsidRPr="00327504" w:rsidRDefault="004A5CBD" w:rsidP="004A5CBD">
      <w:pPr>
        <w:widowControl w:val="0"/>
        <w:autoSpaceDE w:val="0"/>
        <w:autoSpaceDN w:val="0"/>
        <w:adjustRightInd w:val="0"/>
        <w:rPr>
          <w:bCs/>
        </w:rPr>
      </w:pPr>
    </w:p>
    <w:p w14:paraId="1D132B52" w14:textId="77777777" w:rsidR="004A5CBD" w:rsidRPr="00327504" w:rsidRDefault="004A5CBD" w:rsidP="004A5CB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327504">
        <w:rPr>
          <w:bCs/>
        </w:rPr>
        <w:t>c)</w:t>
      </w:r>
      <w:r w:rsidRPr="00327504">
        <w:rPr>
          <w:bCs/>
        </w:rPr>
        <w:tab/>
        <w:t xml:space="preserve">Multiple awards are allowed. Persons may use any no-cost contract or no-cost joint purchase contract without further methodology for determining which vendor from among the multiple awardees will receive an order. </w:t>
      </w:r>
    </w:p>
    <w:p w14:paraId="0371ABDB" w14:textId="77777777" w:rsidR="004A5CBD" w:rsidRPr="00327504" w:rsidRDefault="004A5CBD" w:rsidP="004A5CBD">
      <w:pPr>
        <w:widowControl w:val="0"/>
        <w:autoSpaceDE w:val="0"/>
        <w:autoSpaceDN w:val="0"/>
        <w:adjustRightInd w:val="0"/>
        <w:rPr>
          <w:bCs/>
        </w:rPr>
      </w:pPr>
    </w:p>
    <w:p w14:paraId="3ADA937A" w14:textId="77777777" w:rsidR="004A5CBD" w:rsidRPr="00327504" w:rsidRDefault="004A5CBD" w:rsidP="004A5CB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327504">
        <w:rPr>
          <w:bCs/>
        </w:rPr>
        <w:t>d)</w:t>
      </w:r>
      <w:r w:rsidRPr="00327504">
        <w:rPr>
          <w:bCs/>
        </w:rPr>
        <w:tab/>
        <w:t>Value for a no-cost contract means the estimated expected vendor</w:t>
      </w:r>
      <w:r w:rsidR="008A2729">
        <w:rPr>
          <w:bCs/>
        </w:rPr>
        <w:t>'</w:t>
      </w:r>
      <w:r w:rsidRPr="00327504">
        <w:rPr>
          <w:bCs/>
        </w:rPr>
        <w:t>s gross receipts resulting from the contract.</w:t>
      </w:r>
    </w:p>
    <w:p w14:paraId="6E587B85" w14:textId="77777777" w:rsidR="004A5CBD" w:rsidRPr="00327504" w:rsidRDefault="004A5CBD" w:rsidP="004A5CBD">
      <w:pPr>
        <w:widowControl w:val="0"/>
        <w:autoSpaceDE w:val="0"/>
        <w:autoSpaceDN w:val="0"/>
        <w:adjustRightInd w:val="0"/>
        <w:rPr>
          <w:bCs/>
        </w:rPr>
      </w:pPr>
    </w:p>
    <w:p w14:paraId="5387931A" w14:textId="77777777" w:rsidR="004A5CBD" w:rsidRPr="00327504" w:rsidRDefault="004A5CBD" w:rsidP="004A5CB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327504">
        <w:rPr>
          <w:bCs/>
        </w:rPr>
        <w:t>e)</w:t>
      </w:r>
      <w:r w:rsidRPr="00327504">
        <w:rPr>
          <w:bCs/>
        </w:rPr>
        <w:tab/>
        <w:t>All no-cost contract awards shall be published</w:t>
      </w:r>
      <w:r w:rsidR="00E54E11">
        <w:rPr>
          <w:bCs/>
        </w:rPr>
        <w:t>, along</w:t>
      </w:r>
      <w:r w:rsidRPr="00327504">
        <w:rPr>
          <w:bCs/>
        </w:rPr>
        <w:t xml:space="preserve"> with the value of the contract to the vendor. </w:t>
      </w:r>
    </w:p>
    <w:p w14:paraId="13233AF8" w14:textId="77777777" w:rsidR="000174EB" w:rsidRDefault="000174EB" w:rsidP="00093935"/>
    <w:p w14:paraId="4999EC7F" w14:textId="7E464151" w:rsidR="004A5CBD" w:rsidRPr="00093935" w:rsidRDefault="0036404F" w:rsidP="004A5CBD">
      <w:pPr>
        <w:ind w:firstLine="720"/>
      </w:pPr>
      <w:r>
        <w:t>(Source:  Ad</w:t>
      </w:r>
      <w:r w:rsidR="004A5CBD">
        <w:t>ded at 4</w:t>
      </w:r>
      <w:r w:rsidR="00CD06BD">
        <w:t>6</w:t>
      </w:r>
      <w:r w:rsidR="004A5CBD">
        <w:t xml:space="preserve"> Ill. Reg. </w:t>
      </w:r>
      <w:r w:rsidR="0076186F">
        <w:t>10208</w:t>
      </w:r>
      <w:r w:rsidR="004A5CBD">
        <w:t xml:space="preserve">, effective </w:t>
      </w:r>
      <w:r w:rsidR="0076186F">
        <w:t>June 2, 2022</w:t>
      </w:r>
      <w:r w:rsidR="004A5CBD">
        <w:t>)</w:t>
      </w:r>
    </w:p>
    <w:sectPr w:rsidR="004A5CB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4001" w14:textId="77777777" w:rsidR="0018704C" w:rsidRDefault="0018704C">
      <w:r>
        <w:separator/>
      </w:r>
    </w:p>
  </w:endnote>
  <w:endnote w:type="continuationSeparator" w:id="0">
    <w:p w14:paraId="09FC478B" w14:textId="77777777" w:rsidR="0018704C" w:rsidRDefault="0018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AB04" w14:textId="77777777" w:rsidR="0018704C" w:rsidRDefault="0018704C">
      <w:r>
        <w:separator/>
      </w:r>
    </w:p>
  </w:footnote>
  <w:footnote w:type="continuationSeparator" w:id="0">
    <w:p w14:paraId="4F762123" w14:textId="77777777" w:rsidR="0018704C" w:rsidRDefault="0018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4C"/>
    <w:rsid w:val="00000AED"/>
    <w:rsid w:val="00001F1D"/>
    <w:rsid w:val="00003CEF"/>
    <w:rsid w:val="00005888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04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04F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CBD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86F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72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924"/>
    <w:rsid w:val="00CB1C46"/>
    <w:rsid w:val="00CB3DC9"/>
    <w:rsid w:val="00CC13F9"/>
    <w:rsid w:val="00CC4FF8"/>
    <w:rsid w:val="00CD06BD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E11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329CD"/>
  <w15:chartTrackingRefBased/>
  <w15:docId w15:val="{1880A061-1150-42A0-9964-7F466DFF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C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