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5729" w14:textId="77777777" w:rsidR="00B75B21" w:rsidRDefault="00B75B21" w:rsidP="00B75B21">
      <w:pPr>
        <w:widowControl w:val="0"/>
        <w:autoSpaceDE w:val="0"/>
        <w:autoSpaceDN w:val="0"/>
        <w:adjustRightInd w:val="0"/>
      </w:pPr>
    </w:p>
    <w:p w14:paraId="43C3813B" w14:textId="77777777" w:rsidR="00B75B21" w:rsidRDefault="00B75B21" w:rsidP="00B75B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1.5310  Concessions</w:t>
      </w:r>
      <w:r>
        <w:t xml:space="preserve"> </w:t>
      </w:r>
    </w:p>
    <w:p w14:paraId="3E419D42" w14:textId="77777777" w:rsidR="00B75B21" w:rsidRDefault="00B75B21" w:rsidP="00B75B21">
      <w:pPr>
        <w:widowControl w:val="0"/>
        <w:autoSpaceDE w:val="0"/>
        <w:autoSpaceDN w:val="0"/>
        <w:adjustRightInd w:val="0"/>
      </w:pPr>
    </w:p>
    <w:p w14:paraId="763ACB3C" w14:textId="77777777" w:rsidR="00B75B21" w:rsidRDefault="00B75B21" w:rsidP="00B75B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concession is an authorization allowing use of property for the purpose of </w:t>
      </w:r>
      <w:r w:rsidR="005451D7">
        <w:t xml:space="preserve">selling directly </w:t>
      </w:r>
      <w:r w:rsidR="00830188">
        <w:t xml:space="preserve">or indirectly </w:t>
      </w:r>
      <w:r w:rsidR="005451D7">
        <w:t>to the public. Concessions also include the assignment, license, sale or transfer of interests in or rights to discoveries, inventions, patents or copyrightable works</w:t>
      </w:r>
      <w:r>
        <w:t xml:space="preserve">. </w:t>
      </w:r>
    </w:p>
    <w:p w14:paraId="4893A9F8" w14:textId="77777777" w:rsidR="00474610" w:rsidRDefault="00474610" w:rsidP="006E78EE">
      <w:pPr>
        <w:widowControl w:val="0"/>
        <w:autoSpaceDE w:val="0"/>
        <w:autoSpaceDN w:val="0"/>
        <w:adjustRightInd w:val="0"/>
      </w:pPr>
    </w:p>
    <w:p w14:paraId="63EC5B98" w14:textId="77777777" w:rsidR="00B75B21" w:rsidRDefault="00B75B21" w:rsidP="00B75B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451D7" w:rsidRPr="002A3C56">
        <w:t xml:space="preserve">All concessions of </w:t>
      </w:r>
      <w:r w:rsidR="00830188">
        <w:t>S</w:t>
      </w:r>
      <w:r w:rsidR="005451D7" w:rsidRPr="002A3C56">
        <w:t>tate property shall be awarded in accordance with the requirements of Article 20 of the Code.  Contracts shall be awarded to the highest and best bidder or offeror.</w:t>
      </w:r>
      <w:r w:rsidR="005451D7">
        <w:t xml:space="preserve"> </w:t>
      </w:r>
    </w:p>
    <w:p w14:paraId="7D82C183" w14:textId="77777777" w:rsidR="00474610" w:rsidRPr="006004A2" w:rsidRDefault="00474610" w:rsidP="006004A2"/>
    <w:p w14:paraId="1C46C2FE" w14:textId="77777777" w:rsidR="00B75B21" w:rsidRPr="006004A2" w:rsidRDefault="00B75B21" w:rsidP="006004A2">
      <w:pPr>
        <w:ind w:left="1440" w:hanging="720"/>
      </w:pPr>
      <w:r w:rsidRPr="006004A2">
        <w:t>c)</w:t>
      </w:r>
      <w:r w:rsidRPr="006004A2">
        <w:tab/>
      </w:r>
      <w:r w:rsidR="005451D7" w:rsidRPr="006004A2">
        <w:t xml:space="preserve">Concession contracts shall be reduced to writing and shall include terms and conditions and concessionaire qualification requirements applicable to purchase contracts. </w:t>
      </w:r>
    </w:p>
    <w:p w14:paraId="61B33C40" w14:textId="77777777" w:rsidR="005451D7" w:rsidRPr="006004A2" w:rsidRDefault="005451D7" w:rsidP="006004A2"/>
    <w:p w14:paraId="341B4302" w14:textId="77777777" w:rsidR="005451D7" w:rsidRPr="006004A2" w:rsidRDefault="005451D7" w:rsidP="006004A2">
      <w:pPr>
        <w:ind w:left="1440" w:hanging="720"/>
      </w:pPr>
      <w:r w:rsidRPr="006004A2">
        <w:t>d)</w:t>
      </w:r>
      <w:r w:rsidRPr="006004A2">
        <w:tab/>
        <w:t>All proposed concession contracts must be filed with PPB in compliance with Section 5-30 of the Code.</w:t>
      </w:r>
    </w:p>
    <w:p w14:paraId="14E682D0" w14:textId="77777777" w:rsidR="005451D7" w:rsidRPr="006004A2" w:rsidRDefault="005451D7" w:rsidP="006004A2"/>
    <w:p w14:paraId="6A352C4B" w14:textId="77777777" w:rsidR="002C3B6E" w:rsidRPr="006004A2" w:rsidRDefault="002C3B6E" w:rsidP="006004A2">
      <w:pPr>
        <w:ind w:left="1440" w:hanging="720"/>
      </w:pPr>
      <w:r w:rsidRPr="006004A2">
        <w:t>e)</w:t>
      </w:r>
      <w:r w:rsidRPr="006004A2">
        <w:tab/>
        <w:t>Value for a concession contract means the estimated expected vendor's gross receipts resulting from the contract.</w:t>
      </w:r>
    </w:p>
    <w:p w14:paraId="14F12512" w14:textId="77777777" w:rsidR="002C3B6E" w:rsidRPr="006004A2" w:rsidRDefault="002C3B6E" w:rsidP="006004A2"/>
    <w:p w14:paraId="0227E5A1" w14:textId="77777777" w:rsidR="002C3B6E" w:rsidRPr="006004A2" w:rsidRDefault="002C3B6E" w:rsidP="006004A2">
      <w:pPr>
        <w:ind w:left="1440" w:hanging="720"/>
      </w:pPr>
      <w:r w:rsidRPr="006004A2">
        <w:t>f)</w:t>
      </w:r>
      <w:r w:rsidRPr="006004A2">
        <w:tab/>
        <w:t>All concession contract awards shall be published</w:t>
      </w:r>
      <w:r w:rsidR="00A97A9B" w:rsidRPr="006004A2">
        <w:t>, along</w:t>
      </w:r>
      <w:r w:rsidRPr="006004A2">
        <w:t xml:space="preserve"> with the value of the contract to the vendor.</w:t>
      </w:r>
    </w:p>
    <w:p w14:paraId="4FA10CE8" w14:textId="77777777" w:rsidR="002C3B6E" w:rsidRPr="006004A2" w:rsidRDefault="002C3B6E" w:rsidP="006004A2"/>
    <w:p w14:paraId="7078FBB2" w14:textId="34EC3649" w:rsidR="005451D7" w:rsidRPr="006004A2" w:rsidRDefault="00613C92" w:rsidP="006004A2">
      <w:pPr>
        <w:ind w:left="1440" w:hanging="720"/>
      </w:pPr>
      <w:r w:rsidRPr="006004A2">
        <w:t>(Source:  Amended at 4</w:t>
      </w:r>
      <w:r w:rsidR="004F5959" w:rsidRPr="006004A2">
        <w:t>6</w:t>
      </w:r>
      <w:r w:rsidRPr="006004A2">
        <w:t xml:space="preserve"> Ill. Reg. </w:t>
      </w:r>
      <w:r w:rsidR="006F1F80" w:rsidRPr="006004A2">
        <w:t>10208</w:t>
      </w:r>
      <w:r w:rsidRPr="006004A2">
        <w:t xml:space="preserve">, effective </w:t>
      </w:r>
      <w:r w:rsidR="006F1F80" w:rsidRPr="006004A2">
        <w:t>June 2, 2022</w:t>
      </w:r>
      <w:r w:rsidRPr="006004A2">
        <w:t>)</w:t>
      </w:r>
    </w:p>
    <w:sectPr w:rsidR="005451D7" w:rsidRPr="006004A2" w:rsidSect="00B75B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0611A"/>
    <w:multiLevelType w:val="hybridMultilevel"/>
    <w:tmpl w:val="164E0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B21"/>
    <w:rsid w:val="002C3B6E"/>
    <w:rsid w:val="00474610"/>
    <w:rsid w:val="004F5959"/>
    <w:rsid w:val="00507E3E"/>
    <w:rsid w:val="005451D7"/>
    <w:rsid w:val="005C3366"/>
    <w:rsid w:val="005F6408"/>
    <w:rsid w:val="006004A2"/>
    <w:rsid w:val="00613C92"/>
    <w:rsid w:val="00630670"/>
    <w:rsid w:val="00657B5B"/>
    <w:rsid w:val="006A14A2"/>
    <w:rsid w:val="006B52D4"/>
    <w:rsid w:val="006E78EE"/>
    <w:rsid w:val="006F1F80"/>
    <w:rsid w:val="00830188"/>
    <w:rsid w:val="0090306F"/>
    <w:rsid w:val="009B60CC"/>
    <w:rsid w:val="00A97A9B"/>
    <w:rsid w:val="00B75B21"/>
    <w:rsid w:val="00BD3328"/>
    <w:rsid w:val="00D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D3FA5D"/>
  <w15:docId w15:val="{49EF4982-E2F2-43C8-82B2-5E3C0A2A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51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5</cp:revision>
  <dcterms:created xsi:type="dcterms:W3CDTF">2022-05-20T15:01:00Z</dcterms:created>
  <dcterms:modified xsi:type="dcterms:W3CDTF">2026-02-23T16:07:00Z</dcterms:modified>
</cp:coreProperties>
</file>