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94" w:rsidRDefault="007E0894" w:rsidP="00694349">
      <w:pPr>
        <w:rPr>
          <w:b/>
        </w:rPr>
      </w:pPr>
    </w:p>
    <w:p w:rsidR="00694349" w:rsidRDefault="00694349" w:rsidP="00694349">
      <w:pPr>
        <w:rPr>
          <w:b/>
        </w:rPr>
      </w:pPr>
      <w:r w:rsidRPr="00CE0345">
        <w:rPr>
          <w:b/>
        </w:rPr>
        <w:t>Section 1.4557</w:t>
      </w:r>
      <w:r>
        <w:rPr>
          <w:b/>
        </w:rPr>
        <w:t xml:space="preserve">  </w:t>
      </w:r>
      <w:r w:rsidRPr="00CE0345">
        <w:rPr>
          <w:b/>
        </w:rPr>
        <w:t>Disabled Veterans</w:t>
      </w:r>
    </w:p>
    <w:p w:rsidR="00694349" w:rsidRDefault="00694349" w:rsidP="00694349">
      <w:pPr>
        <w:rPr>
          <w:b/>
        </w:rPr>
      </w:pPr>
    </w:p>
    <w:p w:rsidR="001C71C2" w:rsidRDefault="00694349" w:rsidP="00694349">
      <w:r>
        <w:rPr>
          <w:i/>
        </w:rPr>
        <w:t>It is the goal of the State to promote and encourage the continued economic development of small businesses owned and controlled by qualified veterans and that qualified service-disabled veteran-owned small businesses (SDVOSB)</w:t>
      </w:r>
      <w:r w:rsidR="005A45C1">
        <w:rPr>
          <w:i/>
        </w:rPr>
        <w:t xml:space="preserve"> </w:t>
      </w:r>
      <w:r>
        <w:rPr>
          <w:i/>
        </w:rPr>
        <w:t>and veteran-owned small businesses (VOSB) participate in the State's procurement process as both prime</w:t>
      </w:r>
      <w:r w:rsidR="00747139">
        <w:rPr>
          <w:i/>
        </w:rPr>
        <w:t xml:space="preserve"> contractors</w:t>
      </w:r>
      <w:r>
        <w:rPr>
          <w:i/>
        </w:rPr>
        <w:t xml:space="preserve"> and subcontractors. Not less than 3% of the total dollar amount of State contracts, as defined by the Director of Central Management Services, shall be established as the goal to be awarded to SDVOSB and VOSB. </w:t>
      </w:r>
      <w:r>
        <w:t>[30 ILCS 500/45-57]  The CPO</w:t>
      </w:r>
      <w:r w:rsidR="00820BC6">
        <w:t>-GS</w:t>
      </w:r>
      <w:r>
        <w:t xml:space="preserve"> will inform each SPO and State agency of procedures established to implement this provision.</w:t>
      </w:r>
    </w:p>
    <w:p w:rsidR="00694349" w:rsidRDefault="00694349" w:rsidP="00694349"/>
    <w:p w:rsidR="00694349" w:rsidRPr="002C2703" w:rsidRDefault="005511FB" w:rsidP="005511FB">
      <w:pPr>
        <w:ind w:left="720"/>
      </w:pPr>
      <w:r w:rsidRPr="005511FB">
        <w:t>(Source:  Added at 36 Ill. Reg. 10729, effective August 6, 2012)</w:t>
      </w:r>
      <w:bookmarkStart w:id="0" w:name="_GoBack"/>
      <w:bookmarkEnd w:id="0"/>
    </w:p>
    <w:sectPr w:rsidR="00694349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18" w:rsidRDefault="00E94218">
      <w:r>
        <w:separator/>
      </w:r>
    </w:p>
  </w:endnote>
  <w:endnote w:type="continuationSeparator" w:id="0">
    <w:p w:rsidR="00E94218" w:rsidRDefault="00E9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18" w:rsidRDefault="00E94218">
      <w:r>
        <w:separator/>
      </w:r>
    </w:p>
  </w:footnote>
  <w:footnote w:type="continuationSeparator" w:id="0">
    <w:p w:rsidR="00E94218" w:rsidRDefault="00E9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4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B11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27A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4C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11FB"/>
    <w:rsid w:val="00552D2A"/>
    <w:rsid w:val="0056157E"/>
    <w:rsid w:val="0056373E"/>
    <w:rsid w:val="0056501E"/>
    <w:rsid w:val="0057065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5C1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349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139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894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BC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28FC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F44"/>
    <w:rsid w:val="00AE031A"/>
    <w:rsid w:val="00AE5547"/>
    <w:rsid w:val="00AE776A"/>
    <w:rsid w:val="00AF2883"/>
    <w:rsid w:val="00AF3304"/>
    <w:rsid w:val="00AF4757"/>
    <w:rsid w:val="00AF768C"/>
    <w:rsid w:val="00B01411"/>
    <w:rsid w:val="00B101E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59A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8B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5E2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21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3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3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2012-07-25T14:11:00Z</dcterms:modified>
</cp:coreProperties>
</file>