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230" w:rsidRDefault="006A0230" w:rsidP="006A0230">
      <w:pPr>
        <w:widowControl w:val="0"/>
        <w:autoSpaceDE w:val="0"/>
        <w:autoSpaceDN w:val="0"/>
        <w:adjustRightInd w:val="0"/>
      </w:pPr>
    </w:p>
    <w:p w:rsidR="006A0230" w:rsidRDefault="006A0230" w:rsidP="006A02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1.2044  Vendor List</w:t>
      </w:r>
      <w:r>
        <w:t xml:space="preserve"> </w:t>
      </w:r>
    </w:p>
    <w:p w:rsidR="006A0230" w:rsidRDefault="006A0230" w:rsidP="006A0230">
      <w:pPr>
        <w:widowControl w:val="0"/>
        <w:autoSpaceDE w:val="0"/>
        <w:autoSpaceDN w:val="0"/>
        <w:adjustRightInd w:val="0"/>
      </w:pPr>
    </w:p>
    <w:p w:rsidR="006A0230" w:rsidRDefault="00FC0CAE" w:rsidP="00FC0CAE">
      <w:pPr>
        <w:widowControl w:val="0"/>
        <w:autoSpaceDE w:val="0"/>
        <w:autoSpaceDN w:val="0"/>
        <w:adjustRightInd w:val="0"/>
      </w:pPr>
      <w:r>
        <w:t>Each State agency may</w:t>
      </w:r>
      <w:r w:rsidR="006A0230">
        <w:t xml:space="preserve"> maintain a list of vendors </w:t>
      </w:r>
      <w:r>
        <w:t>who have expressed interest</w:t>
      </w:r>
      <w:r w:rsidR="006A0230">
        <w:t xml:space="preserve"> in </w:t>
      </w:r>
      <w:r>
        <w:t>contracting</w:t>
      </w:r>
      <w:r w:rsidR="006A0230">
        <w:t xml:space="preserve"> with the State.  </w:t>
      </w:r>
      <w:r>
        <w:t xml:space="preserve">This list may be used to solicit for small purchases </w:t>
      </w:r>
      <w:r w:rsidR="00685407">
        <w:t>and emergency procurements, as well as</w:t>
      </w:r>
      <w:r>
        <w:t xml:space="preserve"> to supplement </w:t>
      </w:r>
      <w:r w:rsidR="0059584A">
        <w:t>B</w:t>
      </w:r>
      <w:r>
        <w:t>ulletin notices.</w:t>
      </w:r>
      <w:r w:rsidR="006A0230">
        <w:t xml:space="preserve"> </w:t>
      </w:r>
      <w:r w:rsidR="00685407" w:rsidRPr="00442A20">
        <w:t xml:space="preserve">Inclusion in any </w:t>
      </w:r>
      <w:r w:rsidR="00685407">
        <w:t xml:space="preserve">State </w:t>
      </w:r>
      <w:r w:rsidR="00685407" w:rsidRPr="00442A20">
        <w:t>agency-maintained vendor list shall not be a requirement to be considered for future contracting opportunities</w:t>
      </w:r>
      <w:r w:rsidR="00685407">
        <w:t>.</w:t>
      </w:r>
    </w:p>
    <w:p w:rsidR="00685407" w:rsidRDefault="00685407">
      <w:pPr>
        <w:pStyle w:val="JCARSourceNote"/>
        <w:ind w:left="720"/>
      </w:pPr>
    </w:p>
    <w:p w:rsidR="00FC0CAE" w:rsidRPr="00D55B37" w:rsidRDefault="0068540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B82BD2">
        <w:t>20884</w:t>
      </w:r>
      <w:r w:rsidRPr="00D55B37">
        <w:t xml:space="preserve">, effective </w:t>
      </w:r>
      <w:bookmarkStart w:id="0" w:name="_GoBack"/>
      <w:r w:rsidR="00B82BD2">
        <w:t>October 31, 2014</w:t>
      </w:r>
      <w:bookmarkEnd w:id="0"/>
      <w:r w:rsidRPr="00D55B37">
        <w:t>)</w:t>
      </w:r>
    </w:p>
    <w:sectPr w:rsidR="00FC0CAE" w:rsidRPr="00D55B37" w:rsidSect="006A02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0230"/>
    <w:rsid w:val="0044299E"/>
    <w:rsid w:val="00521903"/>
    <w:rsid w:val="0059584A"/>
    <w:rsid w:val="005C3366"/>
    <w:rsid w:val="005F6D5C"/>
    <w:rsid w:val="00685407"/>
    <w:rsid w:val="006A0230"/>
    <w:rsid w:val="00740D8C"/>
    <w:rsid w:val="00941356"/>
    <w:rsid w:val="00984EAE"/>
    <w:rsid w:val="00B80A55"/>
    <w:rsid w:val="00B82BD2"/>
    <w:rsid w:val="00FC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EC44D11-2CF7-4B04-B0C8-8BE609C6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C0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King, Melissa A.</cp:lastModifiedBy>
  <cp:revision>3</cp:revision>
  <dcterms:created xsi:type="dcterms:W3CDTF">2014-10-23T14:25:00Z</dcterms:created>
  <dcterms:modified xsi:type="dcterms:W3CDTF">2014-10-30T19:29:00Z</dcterms:modified>
</cp:coreProperties>
</file>