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2" w:rsidRDefault="00145AE2" w:rsidP="00145AE2">
      <w:pPr>
        <w:rPr>
          <w:b/>
          <w:bCs/>
        </w:rPr>
      </w:pPr>
      <w:bookmarkStart w:id="0" w:name="_GoBack"/>
      <w:bookmarkEnd w:id="0"/>
    </w:p>
    <w:p w:rsidR="00145AE2" w:rsidRPr="008759DA" w:rsidRDefault="00145AE2" w:rsidP="00145AE2">
      <w:pPr>
        <w:rPr>
          <w:b/>
        </w:rPr>
      </w:pPr>
      <w:r w:rsidRPr="008759DA">
        <w:rPr>
          <w:b/>
          <w:bCs/>
        </w:rPr>
        <w:t xml:space="preserve">Section 1075.5000 </w:t>
      </w:r>
      <w:r w:rsidRPr="008759DA">
        <w:rPr>
          <w:b/>
        </w:rPr>
        <w:t xml:space="preserve"> Purpose and Scope</w:t>
      </w:r>
    </w:p>
    <w:p w:rsidR="00145AE2" w:rsidRPr="008759DA" w:rsidRDefault="00145AE2" w:rsidP="00145AE2"/>
    <w:p w:rsidR="00EB424E" w:rsidRDefault="00145AE2" w:rsidP="00145AE2">
      <w:r w:rsidRPr="008759DA">
        <w:t>This Subpart applies to savings banks chartered under the Savings Bank Act [205 ILCS 205/1001].</w:t>
      </w:r>
    </w:p>
    <w:p w:rsidR="00145AE2" w:rsidRDefault="00145AE2" w:rsidP="00145AE2"/>
    <w:p w:rsidR="00145AE2" w:rsidRPr="00D55B37" w:rsidRDefault="00145AE2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20425E">
        <w:t>19068</w:t>
      </w:r>
      <w:r w:rsidRPr="00D55B37">
        <w:t xml:space="preserve">, effective </w:t>
      </w:r>
      <w:r w:rsidR="0020425E">
        <w:t>December 1, 2006</w:t>
      </w:r>
      <w:r w:rsidRPr="00D55B37">
        <w:t>)</w:t>
      </w:r>
    </w:p>
    <w:sectPr w:rsidR="00145AE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F4" w:rsidRDefault="00BE7CF4">
      <w:r>
        <w:separator/>
      </w:r>
    </w:p>
  </w:endnote>
  <w:endnote w:type="continuationSeparator" w:id="0">
    <w:p w:rsidR="00BE7CF4" w:rsidRDefault="00BE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F4" w:rsidRDefault="00BE7CF4">
      <w:r>
        <w:separator/>
      </w:r>
    </w:p>
  </w:footnote>
  <w:footnote w:type="continuationSeparator" w:id="0">
    <w:p w:rsidR="00BE7CF4" w:rsidRDefault="00BE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5AE2"/>
    <w:rsid w:val="00150267"/>
    <w:rsid w:val="001C7D95"/>
    <w:rsid w:val="001E3074"/>
    <w:rsid w:val="0020425E"/>
    <w:rsid w:val="00225354"/>
    <w:rsid w:val="002524EC"/>
    <w:rsid w:val="002A643F"/>
    <w:rsid w:val="002C0F1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30F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0876"/>
    <w:rsid w:val="00AB29C6"/>
    <w:rsid w:val="00AE120A"/>
    <w:rsid w:val="00AE1744"/>
    <w:rsid w:val="00AE5547"/>
    <w:rsid w:val="00B04588"/>
    <w:rsid w:val="00B07E7E"/>
    <w:rsid w:val="00B31598"/>
    <w:rsid w:val="00B35D67"/>
    <w:rsid w:val="00B516F7"/>
    <w:rsid w:val="00B66925"/>
    <w:rsid w:val="00B71177"/>
    <w:rsid w:val="00B876EC"/>
    <w:rsid w:val="00BE7CF4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A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A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2012-06-21T23:38:00Z</dcterms:modified>
</cp:coreProperties>
</file>