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88" w:rsidRDefault="00553588" w:rsidP="005535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588" w:rsidRDefault="00553588" w:rsidP="005535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1075.610  Approval by the </w:t>
      </w:r>
      <w:r w:rsidR="00EF1904" w:rsidRPr="00EF1904">
        <w:rPr>
          <w:b/>
        </w:rPr>
        <w:t>Director</w:t>
      </w:r>
    </w:p>
    <w:p w:rsidR="00553588" w:rsidRDefault="00553588" w:rsidP="00553588">
      <w:pPr>
        <w:widowControl w:val="0"/>
        <w:autoSpaceDE w:val="0"/>
        <w:autoSpaceDN w:val="0"/>
        <w:adjustRightInd w:val="0"/>
      </w:pPr>
    </w:p>
    <w:p w:rsidR="00553588" w:rsidRDefault="00553588" w:rsidP="005535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 (b) of this Section, an application for approval of a service corporation shall be approved by the </w:t>
      </w:r>
      <w:r w:rsidR="00EF1904">
        <w:t xml:space="preserve">Director </w:t>
      </w:r>
      <w:r>
        <w:t xml:space="preserve">provided that: </w:t>
      </w:r>
    </w:p>
    <w:p w:rsidR="00242DAB" w:rsidRDefault="00242DAB" w:rsidP="00553588">
      <w:pPr>
        <w:widowControl w:val="0"/>
        <w:autoSpaceDE w:val="0"/>
        <w:autoSpaceDN w:val="0"/>
        <w:adjustRightInd w:val="0"/>
        <w:ind w:left="2160" w:hanging="720"/>
      </w:pPr>
    </w:p>
    <w:p w:rsidR="00553588" w:rsidRDefault="00553588" w:rsidP="005535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its purpose or purposes are reasonably incident to the accomplishment of the powers conferred upon savings banks by </w:t>
      </w:r>
      <w:r w:rsidR="00261189">
        <w:t>the</w:t>
      </w:r>
      <w:r>
        <w:t xml:space="preserve"> Act, or are purposes granted or allowed to service corporations organized or owned by savings and loan associations; or its sole purpose is to operate as a finance subsidiary of a savings bank to the extent authorized for finance subsidiaries of savings and loan associations under the Illinois Savings and Loan Act of 1985</w:t>
      </w:r>
      <w:r w:rsidR="00501235">
        <w:t xml:space="preserve"> </w:t>
      </w:r>
      <w:r w:rsidR="00261189">
        <w:t>[205 ILCS 105]</w:t>
      </w:r>
      <w:r>
        <w:t xml:space="preserve">; and </w:t>
      </w:r>
    </w:p>
    <w:p w:rsidR="00242DAB" w:rsidRDefault="00242DAB" w:rsidP="00553588">
      <w:pPr>
        <w:widowControl w:val="0"/>
        <w:autoSpaceDE w:val="0"/>
        <w:autoSpaceDN w:val="0"/>
        <w:adjustRightInd w:val="0"/>
        <w:ind w:left="2160" w:hanging="720"/>
      </w:pPr>
    </w:p>
    <w:p w:rsidR="00553588" w:rsidRDefault="00553588" w:rsidP="005535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application for approval of a service corporation includes:   the appropriate fee; a copy of the service corporation's Articles of Incorporation; a list of proposed </w:t>
      </w:r>
      <w:r w:rsidR="00261189">
        <w:t>shareholders</w:t>
      </w:r>
      <w:r>
        <w:t xml:space="preserve">; the fiscal year-end date; and an undertaking by the service corporation with the continuing conditions specified in subsection (c) of this Section and in a form prescribed by the </w:t>
      </w:r>
      <w:r w:rsidR="00EF1904">
        <w:t>Director</w:t>
      </w:r>
      <w:r>
        <w:t xml:space="preserve">. </w:t>
      </w:r>
    </w:p>
    <w:p w:rsidR="00242DAB" w:rsidRDefault="00242DAB" w:rsidP="00553588">
      <w:pPr>
        <w:widowControl w:val="0"/>
        <w:autoSpaceDE w:val="0"/>
        <w:autoSpaceDN w:val="0"/>
        <w:adjustRightInd w:val="0"/>
        <w:ind w:left="1440" w:hanging="720"/>
      </w:pPr>
    </w:p>
    <w:p w:rsidR="00553588" w:rsidRDefault="00553588" w:rsidP="005535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for approval of a service corporation shall be denied by the </w:t>
      </w:r>
      <w:r w:rsidR="00EF1904">
        <w:t>Director</w:t>
      </w:r>
      <w:r>
        <w:t xml:space="preserve"> in writing if the </w:t>
      </w:r>
      <w:r w:rsidR="00EF1904">
        <w:t xml:space="preserve">Director </w:t>
      </w:r>
      <w:r>
        <w:t xml:space="preserve">finds that any proposed shareholder is conducting business in an unsafe manner. </w:t>
      </w:r>
    </w:p>
    <w:p w:rsidR="00242DAB" w:rsidRDefault="00242DAB" w:rsidP="00553588">
      <w:pPr>
        <w:widowControl w:val="0"/>
        <w:autoSpaceDE w:val="0"/>
        <w:autoSpaceDN w:val="0"/>
        <w:adjustRightInd w:val="0"/>
        <w:ind w:left="1440" w:hanging="720"/>
      </w:pPr>
    </w:p>
    <w:p w:rsidR="00553588" w:rsidRDefault="00553588" w:rsidP="005535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Continuing Conditions </w:t>
      </w:r>
    </w:p>
    <w:p w:rsidR="00242DAB" w:rsidRDefault="00242DAB" w:rsidP="00553588">
      <w:pPr>
        <w:widowControl w:val="0"/>
        <w:autoSpaceDE w:val="0"/>
        <w:autoSpaceDN w:val="0"/>
        <w:adjustRightInd w:val="0"/>
        <w:ind w:left="2160" w:hanging="720"/>
      </w:pPr>
    </w:p>
    <w:p w:rsidR="00553588" w:rsidRDefault="00553588" w:rsidP="005535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service corporation shall not amend its Articles of Incorporation nor adopt an assumed corporate name without the prior written approval of the </w:t>
      </w:r>
      <w:r w:rsidR="00EF1904">
        <w:t>Director</w:t>
      </w:r>
      <w:r>
        <w:t xml:space="preserve">. A proposed amendment to Articles of Incorporation not involving a name change shall be approved unless it is in non-compliance with subsection (a)(1). A proposed name change shall be approved unless such proposed name is either deceptively similar to that of a savings bank as specified in Section 3005(b)(3) of </w:t>
      </w:r>
      <w:r w:rsidR="00EF1904">
        <w:t>t</w:t>
      </w:r>
      <w:r>
        <w:t xml:space="preserve">he Act or of a nature which might imply that the entity is a savings bank. </w:t>
      </w:r>
    </w:p>
    <w:p w:rsidR="00242DAB" w:rsidRDefault="00242DAB" w:rsidP="00553588">
      <w:pPr>
        <w:widowControl w:val="0"/>
        <w:autoSpaceDE w:val="0"/>
        <w:autoSpaceDN w:val="0"/>
        <w:adjustRightInd w:val="0"/>
        <w:ind w:left="2160" w:hanging="720"/>
      </w:pPr>
    </w:p>
    <w:p w:rsidR="00553588" w:rsidRDefault="00553588" w:rsidP="005535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service corporation shall cause its affairs to be audited by a licensed public accountant at least once each fiscal year, and cause </w:t>
      </w:r>
      <w:r w:rsidR="00261189">
        <w:t>the</w:t>
      </w:r>
      <w:r>
        <w:t xml:space="preserve"> accountant to deliver a copy of </w:t>
      </w:r>
      <w:r w:rsidR="00261189">
        <w:t>the</w:t>
      </w:r>
      <w:r>
        <w:t xml:space="preserve"> certified statement to the </w:t>
      </w:r>
      <w:r w:rsidR="00EF1904">
        <w:t>Director</w:t>
      </w:r>
      <w:r>
        <w:t xml:space="preserve"> simultaneously with the delivery of the statement to the service corporation. </w:t>
      </w:r>
    </w:p>
    <w:p w:rsidR="00242DAB" w:rsidRDefault="00242DAB" w:rsidP="00553588">
      <w:pPr>
        <w:widowControl w:val="0"/>
        <w:autoSpaceDE w:val="0"/>
        <w:autoSpaceDN w:val="0"/>
        <w:adjustRightInd w:val="0"/>
        <w:ind w:left="2160" w:hanging="720"/>
      </w:pPr>
    </w:p>
    <w:p w:rsidR="00553588" w:rsidRDefault="00553588" w:rsidP="0055358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Each service corporation shall be examined in conjunction with the examination of its parent savings </w:t>
      </w:r>
      <w:r w:rsidR="00261189">
        <w:t>banks</w:t>
      </w:r>
      <w:r>
        <w:t xml:space="preserve">. The </w:t>
      </w:r>
      <w:r w:rsidR="00EF1904">
        <w:t>Director</w:t>
      </w:r>
      <w:r>
        <w:t xml:space="preserve"> shall require additional reports and/or examinations if the </w:t>
      </w:r>
      <w:r w:rsidR="00EF1904">
        <w:t>Director</w:t>
      </w:r>
      <w:r>
        <w:t xml:space="preserve">, or his </w:t>
      </w:r>
      <w:r w:rsidR="00261189">
        <w:t xml:space="preserve">or her </w:t>
      </w:r>
      <w:r>
        <w:t xml:space="preserve">staff members engaged in examination of the savings bank's monthly report, determine that more information is needed to determine the viability of the service corporation. </w:t>
      </w:r>
    </w:p>
    <w:p w:rsidR="00242DAB" w:rsidRDefault="00242DAB" w:rsidP="00553588">
      <w:pPr>
        <w:widowControl w:val="0"/>
        <w:autoSpaceDE w:val="0"/>
        <w:autoSpaceDN w:val="0"/>
        <w:adjustRightInd w:val="0"/>
        <w:ind w:left="2160" w:hanging="720"/>
      </w:pPr>
    </w:p>
    <w:p w:rsidR="00553588" w:rsidRDefault="00553588" w:rsidP="0055358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service corporation shall not acquire any classified </w:t>
      </w:r>
      <w:r w:rsidR="00261189">
        <w:t>items</w:t>
      </w:r>
      <w:r>
        <w:t xml:space="preserve"> as defined in Section 1075.585(b) from any financial institution</w:t>
      </w:r>
      <w:r w:rsidR="00261189">
        <w:t>,</w:t>
      </w:r>
      <w:r>
        <w:t xml:space="preserve"> except that a service corporation may acquire real estate owned by any savings bank. </w:t>
      </w:r>
    </w:p>
    <w:p w:rsidR="00E80FE9" w:rsidRDefault="00E80FE9" w:rsidP="00553588">
      <w:pPr>
        <w:widowControl w:val="0"/>
        <w:autoSpaceDE w:val="0"/>
        <w:autoSpaceDN w:val="0"/>
        <w:adjustRightInd w:val="0"/>
        <w:ind w:left="2160" w:hanging="720"/>
      </w:pPr>
    </w:p>
    <w:p w:rsidR="00E80FE9" w:rsidRPr="00D55B37" w:rsidRDefault="00E80F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97C53">
        <w:t>19068</w:t>
      </w:r>
      <w:r w:rsidRPr="00D55B37">
        <w:t xml:space="preserve">, effective </w:t>
      </w:r>
      <w:r w:rsidR="00797C53">
        <w:t>December 1, 2006</w:t>
      </w:r>
      <w:r w:rsidRPr="00D55B37">
        <w:t>)</w:t>
      </w:r>
    </w:p>
    <w:sectPr w:rsidR="00E80FE9" w:rsidRPr="00D55B37" w:rsidSect="00553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588"/>
    <w:rsid w:val="000D5ED9"/>
    <w:rsid w:val="00242DAB"/>
    <w:rsid w:val="00261189"/>
    <w:rsid w:val="00501235"/>
    <w:rsid w:val="00553588"/>
    <w:rsid w:val="005C3366"/>
    <w:rsid w:val="00797C53"/>
    <w:rsid w:val="008B403A"/>
    <w:rsid w:val="009A1148"/>
    <w:rsid w:val="00CD4345"/>
    <w:rsid w:val="00E80FE9"/>
    <w:rsid w:val="00E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0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