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6C518" w14:textId="23C62A2B" w:rsidR="000174EB" w:rsidRPr="00205C03" w:rsidRDefault="000174EB" w:rsidP="00205C03"/>
    <w:p w14:paraId="06DBE50E" w14:textId="77777777" w:rsidR="00205C03" w:rsidRPr="00205C03" w:rsidRDefault="00205C03" w:rsidP="00205C03">
      <w:pPr>
        <w:rPr>
          <w:b/>
          <w:bCs/>
        </w:rPr>
      </w:pPr>
      <w:r w:rsidRPr="00205C03">
        <w:rPr>
          <w:b/>
          <w:bCs/>
        </w:rPr>
        <w:t xml:space="preserve">Section </w:t>
      </w:r>
      <w:proofErr w:type="gramStart"/>
      <w:r w:rsidRPr="00205C03">
        <w:rPr>
          <w:b/>
          <w:bCs/>
        </w:rPr>
        <w:t>1055.200  Assessment</w:t>
      </w:r>
      <w:proofErr w:type="gramEnd"/>
      <w:r w:rsidRPr="00205C03">
        <w:rPr>
          <w:b/>
          <w:bCs/>
        </w:rPr>
        <w:t xml:space="preserve"> Factors</w:t>
      </w:r>
    </w:p>
    <w:p w14:paraId="3CEEEC41" w14:textId="77777777" w:rsidR="00205C03" w:rsidRPr="00205C03" w:rsidRDefault="00205C03" w:rsidP="00205C03"/>
    <w:p w14:paraId="34EA4CDC" w14:textId="48A920D1" w:rsidR="00205C03" w:rsidRPr="00205C03" w:rsidRDefault="00205C03" w:rsidP="00205C03">
      <w:r w:rsidRPr="00205C03">
        <w:t xml:space="preserve">As used in this Part, </w:t>
      </w:r>
      <w:r w:rsidR="00074C22">
        <w:t>"</w:t>
      </w:r>
      <w:r w:rsidRPr="00205C03">
        <w:t>assessment factors</w:t>
      </w:r>
      <w:r w:rsidR="00074C22">
        <w:t>"</w:t>
      </w:r>
      <w:r w:rsidRPr="00205C03">
        <w:t xml:space="preserve"> means the assessment of the following factors to determine whether a covered mortgage licensee is meeting the financial services needs of local communities:</w:t>
      </w:r>
    </w:p>
    <w:p w14:paraId="1B936632" w14:textId="77777777" w:rsidR="00205C03" w:rsidRPr="00205C03" w:rsidRDefault="00205C03" w:rsidP="00205C03"/>
    <w:p w14:paraId="00C45094" w14:textId="77777777" w:rsidR="00205C03" w:rsidRPr="00205C03" w:rsidRDefault="00205C03" w:rsidP="00205C03">
      <w:pPr>
        <w:ind w:left="1440" w:hanging="720"/>
      </w:pPr>
      <w:r w:rsidRPr="00205C03">
        <w:t>a)</w:t>
      </w:r>
      <w:r w:rsidRPr="00205C03">
        <w:tab/>
        <w:t>activities to ascertain the financial services needs of the community, including communication with community members regarding the financial services provided;</w:t>
      </w:r>
    </w:p>
    <w:p w14:paraId="0653EB07" w14:textId="77777777" w:rsidR="00205C03" w:rsidRPr="00205C03" w:rsidRDefault="00205C03" w:rsidP="00205C03"/>
    <w:p w14:paraId="5C6C13EE" w14:textId="77777777" w:rsidR="00205C03" w:rsidRPr="00205C03" w:rsidRDefault="00205C03" w:rsidP="00205C03">
      <w:pPr>
        <w:ind w:left="1440" w:hanging="720"/>
      </w:pPr>
      <w:r w:rsidRPr="00205C03">
        <w:t>b)</w:t>
      </w:r>
      <w:r w:rsidRPr="00205C03">
        <w:tab/>
        <w:t>extent of marketing to make members of the community aware of the financial services offered;</w:t>
      </w:r>
    </w:p>
    <w:p w14:paraId="39457320" w14:textId="77777777" w:rsidR="00205C03" w:rsidRPr="00205C03" w:rsidRDefault="00205C03" w:rsidP="00205C03"/>
    <w:p w14:paraId="385E6F2A" w14:textId="77777777" w:rsidR="00205C03" w:rsidRPr="00205C03" w:rsidRDefault="00205C03" w:rsidP="00205C03">
      <w:pPr>
        <w:ind w:left="1440" w:hanging="720"/>
      </w:pPr>
      <w:r w:rsidRPr="00205C03">
        <w:t>c)</w:t>
      </w:r>
      <w:r w:rsidRPr="00205C03">
        <w:tab/>
        <w:t>origination of mortgage loans including, but not limited to, home improvement and rehabilitation loans, and other efforts to assist existing low-income and moderate-income residents to be able to remain in affordable housing in their neighborhoods;</w:t>
      </w:r>
    </w:p>
    <w:p w14:paraId="19DB5E40" w14:textId="77777777" w:rsidR="00205C03" w:rsidRPr="00205C03" w:rsidRDefault="00205C03" w:rsidP="00205C03"/>
    <w:p w14:paraId="0FBB7560" w14:textId="77777777" w:rsidR="00205C03" w:rsidRPr="00205C03" w:rsidRDefault="00205C03" w:rsidP="00205C03">
      <w:pPr>
        <w:ind w:left="1440" w:hanging="720"/>
      </w:pPr>
      <w:r w:rsidRPr="00205C03">
        <w:t>d)</w:t>
      </w:r>
      <w:r w:rsidRPr="00205C03">
        <w:tab/>
        <w:t>for small business lenders, the origination of loans to businesses with gross annual revenues of $1,000,000.00 or less, particularly those in low-income and moderate-income neighborhoods;</w:t>
      </w:r>
    </w:p>
    <w:p w14:paraId="2592993A" w14:textId="77777777" w:rsidR="00205C03" w:rsidRPr="00205C03" w:rsidRDefault="00205C03" w:rsidP="00205C03"/>
    <w:p w14:paraId="040D0623" w14:textId="77777777" w:rsidR="00205C03" w:rsidRPr="00205C03" w:rsidRDefault="00205C03" w:rsidP="00205C03">
      <w:pPr>
        <w:ind w:left="1440" w:hanging="720"/>
      </w:pPr>
      <w:r w:rsidRPr="00205C03">
        <w:t>e)</w:t>
      </w:r>
      <w:r w:rsidRPr="00205C03">
        <w:tab/>
        <w:t>participation, including investments, in community development and redevelopment programs, small business technical assistance programs, minority-owned depository institutions, community development financial institutions, and mutually-owned financial institutions;</w:t>
      </w:r>
    </w:p>
    <w:p w14:paraId="02B12BCF" w14:textId="77777777" w:rsidR="00205C03" w:rsidRPr="00205C03" w:rsidRDefault="00205C03" w:rsidP="00205C03"/>
    <w:p w14:paraId="61EA556D" w14:textId="77777777" w:rsidR="00205C03" w:rsidRPr="00205C03" w:rsidRDefault="00205C03" w:rsidP="00205C03">
      <w:pPr>
        <w:ind w:left="1440" w:hanging="720"/>
      </w:pPr>
      <w:r w:rsidRPr="00205C03">
        <w:t>f)</w:t>
      </w:r>
      <w:r w:rsidRPr="00205C03">
        <w:tab/>
        <w:t>efforts working with delinquent customers to facilitate a resolution of the delinquency;</w:t>
      </w:r>
    </w:p>
    <w:p w14:paraId="75DC1D66" w14:textId="77777777" w:rsidR="00205C03" w:rsidRPr="00205C03" w:rsidRDefault="00205C03" w:rsidP="00205C03"/>
    <w:p w14:paraId="1860CAFE" w14:textId="77777777" w:rsidR="00205C03" w:rsidRPr="00205C03" w:rsidRDefault="00205C03" w:rsidP="00205C03">
      <w:pPr>
        <w:ind w:left="1440" w:hanging="720"/>
      </w:pPr>
      <w:r w:rsidRPr="00205C03">
        <w:t>g)</w:t>
      </w:r>
      <w:r w:rsidRPr="00205C03">
        <w:tab/>
        <w:t xml:space="preserve">origination of loans that show an under concentration and a systemic pattern of lending resulting in the loss of affordable housing units; </w:t>
      </w:r>
    </w:p>
    <w:p w14:paraId="54582C58" w14:textId="77777777" w:rsidR="00205C03" w:rsidRPr="00205C03" w:rsidRDefault="00205C03" w:rsidP="00205C03"/>
    <w:p w14:paraId="55A9FD0A" w14:textId="77777777" w:rsidR="00205C03" w:rsidRPr="00205C03" w:rsidRDefault="00205C03" w:rsidP="00205C03">
      <w:pPr>
        <w:ind w:left="1440" w:hanging="720"/>
      </w:pPr>
      <w:r w:rsidRPr="00205C03">
        <w:t>h)</w:t>
      </w:r>
      <w:r w:rsidRPr="00205C03">
        <w:tab/>
        <w:t xml:space="preserve">evidence of discriminatory and prohibited practices; and </w:t>
      </w:r>
    </w:p>
    <w:p w14:paraId="755D5700" w14:textId="77777777" w:rsidR="00205C03" w:rsidRPr="00205C03" w:rsidRDefault="00205C03" w:rsidP="00205C03"/>
    <w:p w14:paraId="044C86CC" w14:textId="0066B3BE" w:rsidR="00205C03" w:rsidRPr="00205C03" w:rsidRDefault="00205C03" w:rsidP="00205C03">
      <w:pPr>
        <w:ind w:left="1440" w:hanging="720"/>
      </w:pPr>
      <w:proofErr w:type="spellStart"/>
      <w:r w:rsidRPr="00205C03">
        <w:t>i</w:t>
      </w:r>
      <w:proofErr w:type="spellEnd"/>
      <w:r w:rsidRPr="00205C03">
        <w:t>)</w:t>
      </w:r>
      <w:r w:rsidRPr="00205C03">
        <w:tab/>
        <w:t>offering mortgage lending to unbanked and underbanked persons.</w:t>
      </w:r>
    </w:p>
    <w:sectPr w:rsidR="00205C03" w:rsidRPr="00205C0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8F430" w14:textId="77777777" w:rsidR="00757BF6" w:rsidRDefault="00757BF6">
      <w:r>
        <w:separator/>
      </w:r>
    </w:p>
  </w:endnote>
  <w:endnote w:type="continuationSeparator" w:id="0">
    <w:p w14:paraId="3662BBFB" w14:textId="77777777" w:rsidR="00757BF6" w:rsidRDefault="0075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3FF37" w14:textId="77777777" w:rsidR="00757BF6" w:rsidRDefault="00757BF6">
      <w:r>
        <w:separator/>
      </w:r>
    </w:p>
  </w:footnote>
  <w:footnote w:type="continuationSeparator" w:id="0">
    <w:p w14:paraId="6C78ED7E" w14:textId="77777777" w:rsidR="00757BF6" w:rsidRDefault="00757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F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C22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5C03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7BF6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3FEDB7"/>
  <w15:chartTrackingRefBased/>
  <w15:docId w15:val="{1B7EAD1D-A53F-4CC5-A072-3EC96AC4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5C0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1371</Characters>
  <Application>Microsoft Office Word</Application>
  <DocSecurity>0</DocSecurity>
  <Lines>11</Lines>
  <Paragraphs>3</Paragraphs>
  <ScaleCrop>false</ScaleCrop>
  <Company>Illinois General Assembly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2024-01-02T18:18:00Z</dcterms:created>
  <dcterms:modified xsi:type="dcterms:W3CDTF">2024-01-02T18:36:00Z</dcterms:modified>
</cp:coreProperties>
</file>