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A8AE" w14:textId="77777777" w:rsidR="00F17C60" w:rsidRDefault="00F17C60" w:rsidP="00F17C60">
      <w:pPr>
        <w:widowControl w:val="0"/>
        <w:autoSpaceDE w:val="0"/>
        <w:autoSpaceDN w:val="0"/>
        <w:adjustRightInd w:val="0"/>
      </w:pPr>
    </w:p>
    <w:p w14:paraId="79DAC88A" w14:textId="77777777" w:rsidR="00F17C60" w:rsidRDefault="00F17C60" w:rsidP="00F17C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1050.1550  Computation of Time</w:t>
      </w:r>
      <w:r>
        <w:t xml:space="preserve"> </w:t>
      </w:r>
      <w:r w:rsidR="00AB708C">
        <w:rPr>
          <w:b/>
        </w:rPr>
        <w:t>(Repealed)</w:t>
      </w:r>
    </w:p>
    <w:p w14:paraId="358B1469" w14:textId="77777777" w:rsidR="00B120D1" w:rsidRDefault="00B120D1" w:rsidP="00B120D1">
      <w:pPr>
        <w:widowControl w:val="0"/>
        <w:autoSpaceDE w:val="0"/>
        <w:autoSpaceDN w:val="0"/>
        <w:adjustRightInd w:val="0"/>
      </w:pPr>
    </w:p>
    <w:p w14:paraId="339AE021" w14:textId="4F627FC4" w:rsidR="00B120D1" w:rsidRDefault="00AB708C" w:rsidP="00B120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616BF6">
        <w:t>17985</w:t>
      </w:r>
      <w:r>
        <w:t xml:space="preserve">, effective </w:t>
      </w:r>
      <w:r w:rsidR="00616BF6">
        <w:t>October 27, 2022</w:t>
      </w:r>
      <w:r>
        <w:t>)</w:t>
      </w:r>
    </w:p>
    <w:sectPr w:rsidR="00B120D1" w:rsidSect="00F17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C60"/>
    <w:rsid w:val="00370A05"/>
    <w:rsid w:val="005C3366"/>
    <w:rsid w:val="00616BF6"/>
    <w:rsid w:val="00A27965"/>
    <w:rsid w:val="00AB708C"/>
    <w:rsid w:val="00B120D1"/>
    <w:rsid w:val="00B24305"/>
    <w:rsid w:val="00B37631"/>
    <w:rsid w:val="00C94934"/>
    <w:rsid w:val="00D86C29"/>
    <w:rsid w:val="00DF6F9D"/>
    <w:rsid w:val="00E14B3A"/>
    <w:rsid w:val="00F1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EAAAC5"/>
  <w15:docId w15:val="{33B5CDF5-3F99-4FCE-9099-C25C4E0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