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67" w:rsidRDefault="00167F67" w:rsidP="00167F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7F67" w:rsidRDefault="00167F67" w:rsidP="00167F6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1000.2550  Transformation from Deposit to Non-Deposit (Emergency Expired)</w:t>
      </w:r>
      <w:r>
        <w:t xml:space="preserve"> </w:t>
      </w:r>
    </w:p>
    <w:p w:rsidR="00167F67" w:rsidRDefault="00167F67" w:rsidP="00167F67">
      <w:pPr>
        <w:widowControl w:val="0"/>
        <w:autoSpaceDE w:val="0"/>
        <w:autoSpaceDN w:val="0"/>
        <w:adjustRightInd w:val="0"/>
      </w:pPr>
    </w:p>
    <w:p w:rsidR="00167F67" w:rsidRDefault="00167F67" w:rsidP="00997EDA">
      <w:pPr>
        <w:widowControl w:val="0"/>
        <w:autoSpaceDE w:val="0"/>
        <w:autoSpaceDN w:val="0"/>
        <w:adjustRightInd w:val="0"/>
        <w:ind w:left="741" w:hanging="21"/>
      </w:pPr>
      <w:r>
        <w:t xml:space="preserve">(Source:  Emergency rule added at 12 Ill. Reg. 8106, effective April 20, 1988, for a maximum of 150 days, Expired September 17, 1988) </w:t>
      </w:r>
    </w:p>
    <w:sectPr w:rsidR="00167F67" w:rsidSect="00167F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7F67"/>
    <w:rsid w:val="00040EEB"/>
    <w:rsid w:val="00167F67"/>
    <w:rsid w:val="005C3366"/>
    <w:rsid w:val="0089522F"/>
    <w:rsid w:val="00997EDA"/>
    <w:rsid w:val="00FA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