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C33" w:rsidRDefault="00BA5C33" w:rsidP="00BA5C33">
      <w:pPr>
        <w:widowControl w:val="0"/>
        <w:autoSpaceDE w:val="0"/>
        <w:autoSpaceDN w:val="0"/>
        <w:adjustRightInd w:val="0"/>
      </w:pPr>
      <w:bookmarkStart w:id="0" w:name="_GoBack"/>
      <w:bookmarkEnd w:id="0"/>
    </w:p>
    <w:p w:rsidR="00BA5C33" w:rsidRDefault="00BA5C33" w:rsidP="00BA5C33">
      <w:pPr>
        <w:widowControl w:val="0"/>
        <w:autoSpaceDE w:val="0"/>
        <w:autoSpaceDN w:val="0"/>
        <w:adjustRightInd w:val="0"/>
      </w:pPr>
      <w:r>
        <w:rPr>
          <w:b/>
          <w:bCs/>
        </w:rPr>
        <w:t>Section 1000.2060  Members' Rights</w:t>
      </w:r>
      <w:r>
        <w:t xml:space="preserve"> </w:t>
      </w:r>
    </w:p>
    <w:p w:rsidR="00BA5C33" w:rsidRDefault="00BA5C33" w:rsidP="00BA5C33">
      <w:pPr>
        <w:widowControl w:val="0"/>
        <w:autoSpaceDE w:val="0"/>
        <w:autoSpaceDN w:val="0"/>
        <w:adjustRightInd w:val="0"/>
      </w:pPr>
    </w:p>
    <w:p w:rsidR="00BA5C33" w:rsidRDefault="00BA5C33" w:rsidP="00BA5C33">
      <w:pPr>
        <w:widowControl w:val="0"/>
        <w:autoSpaceDE w:val="0"/>
        <w:autoSpaceDN w:val="0"/>
        <w:adjustRightInd w:val="0"/>
      </w:pPr>
      <w:r>
        <w:t xml:space="preserve">Rights of members of the original mutual thrift association shall be transferred to the mutual holding company, except that an association may eliminate borrowers' rights in the process of forming the holding company by incorporating a new definition of membership in the holding company's and subsidiaries' Articles of Incorporation.  Each depositor in the stock subsidiary shall be a member of the mutual holding company and shall have one vote for each $100 of value of each account. </w:t>
      </w:r>
    </w:p>
    <w:p w:rsidR="00BA5C33" w:rsidRDefault="00BA5C33" w:rsidP="00BA5C33">
      <w:pPr>
        <w:widowControl w:val="0"/>
        <w:autoSpaceDE w:val="0"/>
        <w:autoSpaceDN w:val="0"/>
        <w:adjustRightInd w:val="0"/>
      </w:pPr>
    </w:p>
    <w:p w:rsidR="00BA5C33" w:rsidRDefault="00BA5C33" w:rsidP="00BA5C33">
      <w:pPr>
        <w:widowControl w:val="0"/>
        <w:autoSpaceDE w:val="0"/>
        <w:autoSpaceDN w:val="0"/>
        <w:adjustRightInd w:val="0"/>
        <w:ind w:left="1440" w:hanging="720"/>
      </w:pPr>
      <w:r>
        <w:t xml:space="preserve">(Source:  Added at 12 Ill. Reg. 15165, effective September 13, 1988) </w:t>
      </w:r>
    </w:p>
    <w:sectPr w:rsidR="00BA5C33" w:rsidSect="00BA5C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C33"/>
    <w:rsid w:val="0021546F"/>
    <w:rsid w:val="00364A22"/>
    <w:rsid w:val="005C3366"/>
    <w:rsid w:val="00A82780"/>
    <w:rsid w:val="00BA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