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9E6" w:rsidRDefault="00ED09E6" w:rsidP="00ED09E6">
      <w:pPr>
        <w:widowControl w:val="0"/>
        <w:autoSpaceDE w:val="0"/>
        <w:autoSpaceDN w:val="0"/>
        <w:adjustRightInd w:val="0"/>
      </w:pPr>
      <w:bookmarkStart w:id="0" w:name="_GoBack"/>
      <w:bookmarkEnd w:id="0"/>
    </w:p>
    <w:p w:rsidR="00ED09E6" w:rsidRDefault="00ED09E6" w:rsidP="00ED09E6">
      <w:pPr>
        <w:widowControl w:val="0"/>
        <w:autoSpaceDE w:val="0"/>
        <w:autoSpaceDN w:val="0"/>
        <w:adjustRightInd w:val="0"/>
      </w:pPr>
      <w:r>
        <w:rPr>
          <w:b/>
          <w:bCs/>
        </w:rPr>
        <w:t>Section 1000.230  Single Family Dwelling</w:t>
      </w:r>
      <w:r>
        <w:t xml:space="preserve"> </w:t>
      </w:r>
    </w:p>
    <w:p w:rsidR="00ED09E6" w:rsidRDefault="00ED09E6" w:rsidP="00ED09E6">
      <w:pPr>
        <w:widowControl w:val="0"/>
        <w:autoSpaceDE w:val="0"/>
        <w:autoSpaceDN w:val="0"/>
        <w:adjustRightInd w:val="0"/>
      </w:pPr>
    </w:p>
    <w:p w:rsidR="00ED09E6" w:rsidRDefault="00ED09E6" w:rsidP="00ED09E6">
      <w:pPr>
        <w:widowControl w:val="0"/>
        <w:autoSpaceDE w:val="0"/>
        <w:autoSpaceDN w:val="0"/>
        <w:adjustRightInd w:val="0"/>
        <w:ind w:left="1440" w:hanging="720"/>
      </w:pPr>
      <w:r>
        <w:t>a)</w:t>
      </w:r>
      <w:r>
        <w:tab/>
        <w:t xml:space="preserve">The term "Single family dwelling" shall mean a structure designed for residential use by one (1) family, or </w:t>
      </w:r>
    </w:p>
    <w:p w:rsidR="004848C4" w:rsidRDefault="004848C4" w:rsidP="00ED09E6">
      <w:pPr>
        <w:widowControl w:val="0"/>
        <w:autoSpaceDE w:val="0"/>
        <w:autoSpaceDN w:val="0"/>
        <w:adjustRightInd w:val="0"/>
        <w:ind w:left="1440" w:hanging="720"/>
      </w:pPr>
    </w:p>
    <w:p w:rsidR="00ED09E6" w:rsidRDefault="00ED09E6" w:rsidP="00ED09E6">
      <w:pPr>
        <w:widowControl w:val="0"/>
        <w:autoSpaceDE w:val="0"/>
        <w:autoSpaceDN w:val="0"/>
        <w:adjustRightInd w:val="0"/>
        <w:ind w:left="1440" w:hanging="720"/>
      </w:pPr>
      <w:r>
        <w:t>b)</w:t>
      </w:r>
      <w:r>
        <w:tab/>
        <w:t xml:space="preserve">An individually owned unit designed for residential use by one (1) family in a multiple unit structure, the owner of which unit owns an undivided interest in the underlying real estate and the common elements of such structure. As used herein, the term "common elements" includes supporting walls, hallways, stairways, elevators, and such other facilities as are necessary to the use and enjoyment of an individual unit. </w:t>
      </w:r>
    </w:p>
    <w:sectPr w:rsidR="00ED09E6" w:rsidSect="00ED09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09E6"/>
    <w:rsid w:val="002243F3"/>
    <w:rsid w:val="004848C4"/>
    <w:rsid w:val="005C3366"/>
    <w:rsid w:val="006C19A9"/>
    <w:rsid w:val="00B011C5"/>
    <w:rsid w:val="00ED0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2012-06-21T23:21:00Z</dcterms:created>
  <dcterms:modified xsi:type="dcterms:W3CDTF">2012-06-21T23:21:00Z</dcterms:modified>
</cp:coreProperties>
</file>