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1BD1" w14:textId="77777777" w:rsidR="00C43B3D" w:rsidRDefault="00C43B3D" w:rsidP="00C43B3D">
      <w:pPr>
        <w:widowControl w:val="0"/>
        <w:autoSpaceDE w:val="0"/>
        <w:autoSpaceDN w:val="0"/>
        <w:adjustRightInd w:val="0"/>
      </w:pPr>
    </w:p>
    <w:p w14:paraId="7BFC28EB" w14:textId="205AD946" w:rsidR="00C43B3D" w:rsidRDefault="00C43B3D" w:rsidP="00C43B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392.210  Briefs</w:t>
      </w:r>
      <w:r>
        <w:t xml:space="preserve"> </w:t>
      </w:r>
      <w:r w:rsidR="0027429C" w:rsidRPr="0027429C">
        <w:rPr>
          <w:b/>
          <w:bCs/>
        </w:rPr>
        <w:t>(Repealed)</w:t>
      </w:r>
    </w:p>
    <w:p w14:paraId="66799A08" w14:textId="62172555" w:rsidR="0027429C" w:rsidRDefault="0027429C" w:rsidP="00C43B3D">
      <w:pPr>
        <w:widowControl w:val="0"/>
        <w:autoSpaceDE w:val="0"/>
        <w:autoSpaceDN w:val="0"/>
        <w:adjustRightInd w:val="0"/>
      </w:pPr>
    </w:p>
    <w:p w14:paraId="2D001475" w14:textId="62536620" w:rsidR="0027429C" w:rsidRDefault="0027429C" w:rsidP="0027429C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AF51B5">
        <w:t>17971</w:t>
      </w:r>
      <w:r>
        <w:t xml:space="preserve">, effective </w:t>
      </w:r>
      <w:r w:rsidR="00AF51B5">
        <w:t>October 27, 2022</w:t>
      </w:r>
      <w:r>
        <w:t>)</w:t>
      </w:r>
    </w:p>
    <w:sectPr w:rsidR="0027429C" w:rsidSect="00C43B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B3D"/>
    <w:rsid w:val="002060E4"/>
    <w:rsid w:val="0027429C"/>
    <w:rsid w:val="003624B5"/>
    <w:rsid w:val="005C3366"/>
    <w:rsid w:val="00AF51B5"/>
    <w:rsid w:val="00BA64A9"/>
    <w:rsid w:val="00C169CA"/>
    <w:rsid w:val="00C4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09DA42"/>
  <w15:docId w15:val="{EBB7FF54-C023-4825-BBD3-AAED7AA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3</cp:revision>
  <dcterms:created xsi:type="dcterms:W3CDTF">2022-10-25T14:32:00Z</dcterms:created>
  <dcterms:modified xsi:type="dcterms:W3CDTF">2022-11-10T14:07:00Z</dcterms:modified>
</cp:coreProperties>
</file>