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6D0E" w14:textId="77777777" w:rsidR="00C06849" w:rsidRPr="00E560FF" w:rsidRDefault="00C06849" w:rsidP="00E560FF"/>
    <w:p w14:paraId="17FEAAE0" w14:textId="77777777" w:rsidR="00C06849" w:rsidRPr="00E560FF" w:rsidRDefault="00C06849" w:rsidP="00E560FF">
      <w:pPr>
        <w:rPr>
          <w:b/>
          <w:bCs/>
        </w:rPr>
      </w:pPr>
      <w:r w:rsidRPr="00E560FF">
        <w:rPr>
          <w:b/>
          <w:bCs/>
        </w:rPr>
        <w:t>Section 360.830  Responsible Pawnbroker Training Recordkeeping</w:t>
      </w:r>
    </w:p>
    <w:p w14:paraId="1FEDFF5C" w14:textId="77777777" w:rsidR="00C06849" w:rsidRPr="00E560FF" w:rsidRDefault="00C06849" w:rsidP="00E560FF"/>
    <w:p w14:paraId="086A37CE" w14:textId="158F9DC6" w:rsidR="00C06849" w:rsidRPr="00E560FF" w:rsidRDefault="00C06849" w:rsidP="00E560FF">
      <w:pPr>
        <w:ind w:left="1440" w:hanging="720"/>
      </w:pPr>
      <w:r w:rsidRPr="00E560FF">
        <w:t>a)</w:t>
      </w:r>
      <w:r w:rsidRPr="00E560FF">
        <w:tab/>
        <w:t xml:space="preserve">A </w:t>
      </w:r>
      <w:r w:rsidR="00A22A38" w:rsidRPr="00E560FF">
        <w:t>v</w:t>
      </w:r>
      <w:r w:rsidRPr="00E560FF">
        <w:t>endor's records shall be maintained electronically and be available for inspection by the Department upon request.  The Department may audit any records held by the responsible pawnbroker at any time.</w:t>
      </w:r>
    </w:p>
    <w:p w14:paraId="6DEB82F8" w14:textId="77777777" w:rsidR="00C06849" w:rsidRPr="00E560FF" w:rsidRDefault="00C06849" w:rsidP="00E560FF"/>
    <w:p w14:paraId="7F0C5994" w14:textId="5C57432A" w:rsidR="00C06849" w:rsidRPr="00E560FF" w:rsidRDefault="00C06849" w:rsidP="00E560FF">
      <w:pPr>
        <w:ind w:left="1440" w:hanging="720"/>
      </w:pPr>
      <w:r w:rsidRPr="00E560FF">
        <w:t>b)</w:t>
      </w:r>
      <w:r w:rsidRPr="00E560FF">
        <w:tab/>
        <w:t xml:space="preserve">A </w:t>
      </w:r>
      <w:r w:rsidR="00A22A38" w:rsidRPr="00E560FF">
        <w:t>v</w:t>
      </w:r>
      <w:r w:rsidRPr="00E560FF">
        <w:t>endor shall develop recordkeeping policies and procedures consistent with this Part.</w:t>
      </w:r>
    </w:p>
    <w:p w14:paraId="17D57BC7" w14:textId="77777777" w:rsidR="00C06849" w:rsidRPr="00E560FF" w:rsidRDefault="00C06849" w:rsidP="00E560FF"/>
    <w:p w14:paraId="73FA4241" w14:textId="62E27F95" w:rsidR="00C06849" w:rsidRPr="00E560FF" w:rsidRDefault="00C06849" w:rsidP="00E560FF">
      <w:pPr>
        <w:ind w:left="1440" w:hanging="720"/>
      </w:pPr>
      <w:r w:rsidRPr="00E560FF">
        <w:t>c)</w:t>
      </w:r>
      <w:r w:rsidRPr="00E560FF">
        <w:tab/>
        <w:t xml:space="preserve">A </w:t>
      </w:r>
      <w:r w:rsidR="00A22A38" w:rsidRPr="00E560FF">
        <w:t>v</w:t>
      </w:r>
      <w:r w:rsidRPr="00E560FF">
        <w:t xml:space="preserve">endor shall retain all records for at least </w:t>
      </w:r>
      <w:r w:rsidR="00B73446" w:rsidRPr="00E560FF">
        <w:t>five</w:t>
      </w:r>
      <w:r w:rsidRPr="00E560FF">
        <w:t xml:space="preserve"> years from the date of creation and shall include, but not be limited to, the following:</w:t>
      </w:r>
    </w:p>
    <w:p w14:paraId="62CCA3F5" w14:textId="77777777" w:rsidR="00C06849" w:rsidRPr="00E560FF" w:rsidRDefault="00C06849" w:rsidP="00E560FF"/>
    <w:p w14:paraId="5FBAE104" w14:textId="22179D31" w:rsidR="00C06849" w:rsidRPr="00E560FF" w:rsidRDefault="00C06849" w:rsidP="00E560FF">
      <w:pPr>
        <w:ind w:left="2160" w:hanging="720"/>
      </w:pPr>
      <w:r w:rsidRPr="00E560FF">
        <w:t>1)</w:t>
      </w:r>
      <w:r w:rsidRPr="00E560FF">
        <w:tab/>
        <w:t>Program training materials;</w:t>
      </w:r>
    </w:p>
    <w:p w14:paraId="1F574FB0" w14:textId="77777777" w:rsidR="00C06849" w:rsidRPr="00E560FF" w:rsidRDefault="00C06849" w:rsidP="00E560FF"/>
    <w:p w14:paraId="7398E8BA" w14:textId="22720C74" w:rsidR="00C06849" w:rsidRPr="00E560FF" w:rsidRDefault="00C06849" w:rsidP="00E560FF">
      <w:pPr>
        <w:ind w:left="2160" w:hanging="720"/>
      </w:pPr>
      <w:r w:rsidRPr="00E560FF">
        <w:t>2)</w:t>
      </w:r>
      <w:r w:rsidRPr="00E560FF">
        <w:tab/>
        <w:t>Enrollment rosters and training records for registrants</w:t>
      </w:r>
      <w:r w:rsidR="00A22A38" w:rsidRPr="00E560FF">
        <w:t>.</w:t>
      </w:r>
      <w:r w:rsidRPr="00E560FF">
        <w:t xml:space="preserve"> </w:t>
      </w:r>
      <w:r w:rsidR="00A22A38" w:rsidRPr="00E560FF">
        <w:t xml:space="preserve"> R</w:t>
      </w:r>
      <w:r w:rsidRPr="00E560FF">
        <w:t>ecords must include registrants who successfully completed the program and those who did not complete or failed the Program;</w:t>
      </w:r>
    </w:p>
    <w:p w14:paraId="4C2526F3" w14:textId="77777777" w:rsidR="00C06849" w:rsidRPr="00E560FF" w:rsidRDefault="00C06849" w:rsidP="00E560FF"/>
    <w:p w14:paraId="48540A06" w14:textId="03CFC46F" w:rsidR="00C06849" w:rsidRPr="00E560FF" w:rsidRDefault="00C06849" w:rsidP="00E560FF">
      <w:pPr>
        <w:ind w:left="2160" w:hanging="720"/>
      </w:pPr>
      <w:r w:rsidRPr="00E560FF">
        <w:t>3)</w:t>
      </w:r>
      <w:r w:rsidRPr="00E560FF">
        <w:tab/>
        <w:t>Completed program certificates for each successful individual;</w:t>
      </w:r>
    </w:p>
    <w:p w14:paraId="5B116889" w14:textId="77777777" w:rsidR="00C06849" w:rsidRPr="00E560FF" w:rsidRDefault="00C06849" w:rsidP="00E560FF"/>
    <w:p w14:paraId="45E4403D" w14:textId="4DE1888E" w:rsidR="00C06849" w:rsidRPr="00E560FF" w:rsidRDefault="00C06849" w:rsidP="00E560FF">
      <w:pPr>
        <w:ind w:left="2160" w:hanging="720"/>
      </w:pPr>
      <w:r w:rsidRPr="00E560FF">
        <w:t>4)</w:t>
      </w:r>
      <w:r w:rsidRPr="00E560FF">
        <w:tab/>
        <w:t xml:space="preserve">Storage and transfer of records.  If a </w:t>
      </w:r>
      <w:r w:rsidR="00A22A38" w:rsidRPr="00E560FF">
        <w:t>v</w:t>
      </w:r>
      <w:r w:rsidRPr="00E560FF">
        <w:t xml:space="preserve">endor ceases operations due to insolvency, revocation, bankruptcy or for any other reason, all records must be preserved at the expense of the responsible pawnbroker for at least </w:t>
      </w:r>
      <w:r w:rsidR="00B73446" w:rsidRPr="00E560FF">
        <w:t>five</w:t>
      </w:r>
      <w:r w:rsidRPr="00E560FF">
        <w:t xml:space="preserve"> years in a form and location in Illinois acceptable to the Department.  The provider shall retain the records longer if requested by the Department.  The provider shall notify the Department of the location where the records are stored or transferred.</w:t>
      </w:r>
    </w:p>
    <w:p w14:paraId="60813049" w14:textId="77777777" w:rsidR="00C06849" w:rsidRPr="00E560FF" w:rsidRDefault="00C06849" w:rsidP="00E560FF"/>
    <w:p w14:paraId="57264F56" w14:textId="61BE20E8" w:rsidR="00C06849" w:rsidRPr="00E560FF" w:rsidRDefault="00C06849" w:rsidP="00E560FF">
      <w:pPr>
        <w:ind w:left="2160" w:hanging="720"/>
      </w:pPr>
      <w:r w:rsidRPr="00E560FF">
        <w:t>5)</w:t>
      </w:r>
      <w:r w:rsidRPr="00E560FF">
        <w:tab/>
        <w:t>Approval notifications from the Department; and</w:t>
      </w:r>
    </w:p>
    <w:p w14:paraId="73BE88E1" w14:textId="77777777" w:rsidR="00C06849" w:rsidRPr="00E560FF" w:rsidRDefault="00C06849" w:rsidP="00E560FF"/>
    <w:p w14:paraId="6F961C7E" w14:textId="0AA486D3" w:rsidR="00C06849" w:rsidRPr="00E560FF" w:rsidRDefault="00C06849" w:rsidP="00E560FF">
      <w:pPr>
        <w:ind w:left="2160" w:hanging="720"/>
      </w:pPr>
      <w:r w:rsidRPr="00E560FF">
        <w:t>6)</w:t>
      </w:r>
      <w:r w:rsidRPr="00E560FF">
        <w:tab/>
        <w:t>All other records, policies, and procedures required by the Act and this Part.</w:t>
      </w:r>
    </w:p>
    <w:p w14:paraId="6CCFF83E" w14:textId="77777777" w:rsidR="00C06849" w:rsidRPr="00E560FF" w:rsidRDefault="00C06849" w:rsidP="00E560FF"/>
    <w:p w14:paraId="7883A051" w14:textId="5DD8CAFD" w:rsidR="000174EB" w:rsidRPr="00E560FF" w:rsidRDefault="00C06849" w:rsidP="00E560FF">
      <w:pPr>
        <w:ind w:left="720"/>
      </w:pPr>
      <w:r w:rsidRPr="00E560FF">
        <w:t xml:space="preserve">(Source:  Added at 49 Ill. Reg. </w:t>
      </w:r>
      <w:r w:rsidR="00CB1CA7" w:rsidRPr="00E560FF">
        <w:t>14602</w:t>
      </w:r>
      <w:r w:rsidRPr="00E560FF">
        <w:t xml:space="preserve">, effective </w:t>
      </w:r>
      <w:r w:rsidR="00CB1CA7" w:rsidRPr="00E560FF">
        <w:t>October 29, 2025</w:t>
      </w:r>
      <w:r w:rsidRPr="00E560FF">
        <w:t>)</w:t>
      </w:r>
    </w:p>
    <w:sectPr w:rsidR="000174EB" w:rsidRPr="00E560F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84E88" w14:textId="77777777" w:rsidR="00AF3D2C" w:rsidRDefault="00AF3D2C">
      <w:r>
        <w:separator/>
      </w:r>
    </w:p>
  </w:endnote>
  <w:endnote w:type="continuationSeparator" w:id="0">
    <w:p w14:paraId="03906BE3" w14:textId="77777777" w:rsidR="00AF3D2C" w:rsidRDefault="00AF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A3371" w14:textId="77777777" w:rsidR="00AF3D2C" w:rsidRDefault="00AF3D2C">
      <w:r>
        <w:separator/>
      </w:r>
    </w:p>
  </w:footnote>
  <w:footnote w:type="continuationSeparator" w:id="0">
    <w:p w14:paraId="6A2A0AD8" w14:textId="77777777" w:rsidR="00AF3D2C" w:rsidRDefault="00AF3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2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09BE"/>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2A38"/>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3D2C"/>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3446"/>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849"/>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1CA7"/>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0FF"/>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873D1"/>
  <w15:chartTrackingRefBased/>
  <w15:docId w15:val="{A8144F34-680E-45BB-A846-189DA98B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1253</Characters>
  <Application>Microsoft Office Word</Application>
  <DocSecurity>0</DocSecurity>
  <Lines>10</Lines>
  <Paragraphs>2</Paragraphs>
  <ScaleCrop>false</ScaleCrop>
  <Company>Illinois General Assembly</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2025-10-27T16:22:00Z</dcterms:created>
  <dcterms:modified xsi:type="dcterms:W3CDTF">2025-11-17T14:09:00Z</dcterms:modified>
</cp:coreProperties>
</file>