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ED2C" w14:textId="77777777" w:rsidR="0050025C" w:rsidRDefault="0050025C" w:rsidP="0050025C">
      <w:pPr>
        <w:widowControl w:val="0"/>
        <w:autoSpaceDE w:val="0"/>
        <w:autoSpaceDN w:val="0"/>
        <w:adjustRightInd w:val="0"/>
      </w:pPr>
    </w:p>
    <w:p w14:paraId="68CC8A26" w14:textId="77777777" w:rsidR="0050025C" w:rsidRDefault="0050025C" w:rsidP="0050025C">
      <w:pPr>
        <w:widowControl w:val="0"/>
        <w:autoSpaceDE w:val="0"/>
        <w:autoSpaceDN w:val="0"/>
        <w:adjustRightInd w:val="0"/>
      </w:pPr>
      <w:r>
        <w:rPr>
          <w:b/>
          <w:bCs/>
        </w:rPr>
        <w:t>Section 360.600  Scope</w:t>
      </w:r>
      <w:r>
        <w:t xml:space="preserve"> </w:t>
      </w:r>
    </w:p>
    <w:p w14:paraId="09DCB37E" w14:textId="77777777" w:rsidR="0050025C" w:rsidRDefault="0050025C" w:rsidP="0050025C">
      <w:pPr>
        <w:widowControl w:val="0"/>
        <w:autoSpaceDE w:val="0"/>
        <w:autoSpaceDN w:val="0"/>
        <w:adjustRightInd w:val="0"/>
      </w:pPr>
    </w:p>
    <w:p w14:paraId="72DE9A86" w14:textId="4A14497A" w:rsidR="0050025C" w:rsidRDefault="0050025C" w:rsidP="0050025C">
      <w:pPr>
        <w:widowControl w:val="0"/>
        <w:autoSpaceDE w:val="0"/>
        <w:autoSpaceDN w:val="0"/>
        <w:adjustRightInd w:val="0"/>
      </w:pPr>
      <w:r>
        <w:t xml:space="preserve">The rules and procedures in this Subpart shall apply to proceedings in connection with the suspension </w:t>
      </w:r>
      <w:r w:rsidR="0064038A">
        <w:t xml:space="preserve">or revocation </w:t>
      </w:r>
      <w:r>
        <w:t xml:space="preserve">of license of a pawnshop pursuant to Section </w:t>
      </w:r>
      <w:r w:rsidR="0064038A">
        <w:t>10-30</w:t>
      </w:r>
      <w:r>
        <w:t xml:space="preserve"> of the Act.  The revocation or suspension of license shall not impair or affect the obligation of either the pawnbroker or the pledger to fulfill the terms of any preexisting memorandum, contract, or note. </w:t>
      </w:r>
    </w:p>
    <w:p w14:paraId="60DAF7E5" w14:textId="77777777" w:rsidR="0076360B" w:rsidRDefault="0076360B" w:rsidP="0050025C">
      <w:pPr>
        <w:widowControl w:val="0"/>
        <w:autoSpaceDE w:val="0"/>
        <w:autoSpaceDN w:val="0"/>
        <w:adjustRightInd w:val="0"/>
      </w:pPr>
    </w:p>
    <w:p w14:paraId="4B64F7B7" w14:textId="30348B5B" w:rsidR="0076360B" w:rsidRDefault="0064038A" w:rsidP="0076360B">
      <w:pPr>
        <w:widowControl w:val="0"/>
        <w:autoSpaceDE w:val="0"/>
        <w:autoSpaceDN w:val="0"/>
        <w:adjustRightInd w:val="0"/>
        <w:ind w:firstLine="720"/>
      </w:pPr>
      <w:r w:rsidRPr="004E27CF">
        <w:t>(Source:  Amended at 4</w:t>
      </w:r>
      <w:r>
        <w:t>9</w:t>
      </w:r>
      <w:r w:rsidRPr="004E27CF">
        <w:t xml:space="preserve"> Ill. Reg. </w:t>
      </w:r>
      <w:r w:rsidR="00CD57E9">
        <w:t>14602</w:t>
      </w:r>
      <w:r w:rsidRPr="004E27CF">
        <w:t xml:space="preserve">, effective </w:t>
      </w:r>
      <w:r w:rsidR="00CD57E9">
        <w:t>October 29, 2025</w:t>
      </w:r>
      <w:r w:rsidRPr="004E27CF">
        <w:t>)</w:t>
      </w:r>
    </w:p>
    <w:sectPr w:rsidR="0076360B" w:rsidSect="005002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025C"/>
    <w:rsid w:val="0050025C"/>
    <w:rsid w:val="00501408"/>
    <w:rsid w:val="00514979"/>
    <w:rsid w:val="005C3366"/>
    <w:rsid w:val="0064038A"/>
    <w:rsid w:val="0076360B"/>
    <w:rsid w:val="008E63F5"/>
    <w:rsid w:val="00A41A77"/>
    <w:rsid w:val="00B64D2F"/>
    <w:rsid w:val="00C96571"/>
    <w:rsid w:val="00CD57E9"/>
    <w:rsid w:val="00EA3AC5"/>
    <w:rsid w:val="00F2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C2AF59"/>
  <w15:docId w15:val="{12A5A3B8-C6DE-4238-8AB4-D140C515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3</cp:revision>
  <dcterms:created xsi:type="dcterms:W3CDTF">2025-10-27T16:22:00Z</dcterms:created>
  <dcterms:modified xsi:type="dcterms:W3CDTF">2025-11-14T15:32:00Z</dcterms:modified>
</cp:coreProperties>
</file>