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98" w:rsidRDefault="00496898" w:rsidP="006A4A07">
      <w:pPr>
        <w:widowControl w:val="0"/>
        <w:autoSpaceDE w:val="0"/>
        <w:autoSpaceDN w:val="0"/>
        <w:adjustRightInd w:val="0"/>
      </w:pPr>
    </w:p>
    <w:p w:rsidR="006A4A07" w:rsidRDefault="006A4A07" w:rsidP="006A4A0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AUTHORITY:  Implementing and authorized by the Retail Installment Sales Act [815 ILCS 405/33.1] and the Predatory Loan Prevention Act [815 ILCS 123]</w:t>
      </w:r>
    </w:p>
    <w:sectPr w:rsidR="006A4A07" w:rsidSect="005C7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AB0"/>
    <w:rsid w:val="003A5312"/>
    <w:rsid w:val="003E2AB0"/>
    <w:rsid w:val="003E5123"/>
    <w:rsid w:val="00496898"/>
    <w:rsid w:val="005C7C74"/>
    <w:rsid w:val="006A4035"/>
    <w:rsid w:val="006A4A07"/>
    <w:rsid w:val="008B42F6"/>
    <w:rsid w:val="009931FA"/>
    <w:rsid w:val="00CE0A72"/>
    <w:rsid w:val="00CF5BC3"/>
    <w:rsid w:val="00DE6803"/>
    <w:rsid w:val="00E47A1A"/>
    <w:rsid w:val="00E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FC743-6E72-44E2-B308-BE6B0DB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 of the Consumer Installment Loan Act [205 ILCS 670/22]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 of the Consumer Installment Loan Act [205 ILCS 670/22]</dc:title>
  <dc:subject/>
  <dc:creator>saboch</dc:creator>
  <cp:keywords/>
  <dc:description/>
  <cp:lastModifiedBy>Dotts, Joyce M.</cp:lastModifiedBy>
  <cp:revision>10</cp:revision>
  <dcterms:created xsi:type="dcterms:W3CDTF">2012-06-21T22:58:00Z</dcterms:created>
  <dcterms:modified xsi:type="dcterms:W3CDTF">2021-05-04T20:32:00Z</dcterms:modified>
</cp:coreProperties>
</file>