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49" w:rsidRDefault="00001249" w:rsidP="00001249">
      <w:bookmarkStart w:id="0" w:name="_GoBack"/>
      <w:bookmarkEnd w:id="0"/>
    </w:p>
    <w:p w:rsidR="00001249" w:rsidRPr="00001249" w:rsidRDefault="00001249" w:rsidP="00001249">
      <w:pPr>
        <w:rPr>
          <w:b/>
        </w:rPr>
      </w:pPr>
      <w:r w:rsidRPr="00001249">
        <w:rPr>
          <w:b/>
        </w:rPr>
        <w:t>Section 210.40</w:t>
      </w:r>
      <w:r w:rsidR="00890A94">
        <w:rPr>
          <w:b/>
        </w:rPr>
        <w:t xml:space="preserve">  </w:t>
      </w:r>
      <w:r w:rsidRPr="00001249">
        <w:rPr>
          <w:b/>
        </w:rPr>
        <w:t xml:space="preserve">File of Original Papers </w:t>
      </w:r>
    </w:p>
    <w:p w:rsidR="00001249" w:rsidRDefault="00001249" w:rsidP="00001249"/>
    <w:p w:rsidR="00001249" w:rsidRPr="00BE0F8F" w:rsidRDefault="00001249" w:rsidP="00001249">
      <w:pPr>
        <w:ind w:left="1440" w:hanging="720"/>
      </w:pPr>
      <w:r w:rsidRPr="00BE0F8F">
        <w:t>a)</w:t>
      </w:r>
      <w:r>
        <w:tab/>
      </w:r>
      <w:r w:rsidRPr="00BE0F8F">
        <w:t xml:space="preserve">Files </w:t>
      </w:r>
    </w:p>
    <w:p w:rsidR="00001249" w:rsidRDefault="00001249" w:rsidP="00001249"/>
    <w:p w:rsidR="00001249" w:rsidRPr="00BE0F8F" w:rsidRDefault="00001249" w:rsidP="00001249">
      <w:pPr>
        <w:ind w:left="2160" w:hanging="720"/>
      </w:pPr>
      <w:r w:rsidRPr="00BE0F8F">
        <w:t>1)</w:t>
      </w:r>
      <w:r>
        <w:tab/>
      </w:r>
      <w:r w:rsidRPr="00BE0F8F">
        <w:t xml:space="preserve">A separate file shall be maintained for each </w:t>
      </w:r>
      <w:r>
        <w:t>consumer</w:t>
      </w:r>
      <w:r w:rsidRPr="00BE0F8F">
        <w:t xml:space="preserve"> and shall contain the</w:t>
      </w:r>
      <w:r>
        <w:t xml:space="preserve"> loan agreement</w:t>
      </w:r>
      <w:r w:rsidRPr="00BE0F8F">
        <w:t>, security agreement, wage assignment, acknowledged copy of the disclosure statement of loan, a separately signed statement indicating the borrower has received a copy of</w:t>
      </w:r>
      <w:r w:rsidR="000934B9">
        <w:t xml:space="preserve"> the lender's</w:t>
      </w:r>
      <w:r w:rsidRPr="00BE0F8F">
        <w:t xml:space="preserve"> right to rescind</w:t>
      </w:r>
      <w:r>
        <w:t>,</w:t>
      </w:r>
      <w:r w:rsidRPr="00BE0F8F">
        <w:t xml:space="preserve"> and all other evidence of indebtedness or security pertaining to the loan, except when </w:t>
      </w:r>
      <w:r w:rsidR="000934B9">
        <w:t>these</w:t>
      </w:r>
      <w:r w:rsidRPr="00BE0F8F">
        <w:t xml:space="preserve"> documents are in the custody of a court or of an agent for collection, or are hypothecated as provided</w:t>
      </w:r>
      <w:r w:rsidR="000934B9">
        <w:t xml:space="preserve"> in Section 210.90</w:t>
      </w:r>
      <w:r w:rsidRPr="00BE0F8F">
        <w:t>.</w:t>
      </w:r>
      <w:r w:rsidR="004F0149">
        <w:t xml:space="preserve"> </w:t>
      </w:r>
      <w:r w:rsidRPr="00BE0F8F">
        <w:t xml:space="preserve"> Evidence of disclosure must be retained for two y</w:t>
      </w:r>
      <w:r w:rsidR="004F0149">
        <w:t xml:space="preserve">ears from the date of the loan. </w:t>
      </w:r>
      <w:r w:rsidRPr="00BE0F8F">
        <w:t xml:space="preserve"> </w:t>
      </w:r>
      <w:r>
        <w:t xml:space="preserve">A </w:t>
      </w:r>
      <w:r w:rsidRPr="00BE0F8F">
        <w:t xml:space="preserve">licensee may maintain these files in any medium or format </w:t>
      </w:r>
      <w:r w:rsidR="000934B9">
        <w:t>that</w:t>
      </w:r>
      <w:r w:rsidRPr="00BE0F8F">
        <w:t xml:space="preserve"> accurately reproduces original documents or papers. </w:t>
      </w:r>
    </w:p>
    <w:p w:rsidR="00001249" w:rsidRDefault="00001249" w:rsidP="00001249"/>
    <w:p w:rsidR="00001249" w:rsidRPr="00BE0F8F" w:rsidRDefault="00001249" w:rsidP="00001249">
      <w:pPr>
        <w:ind w:left="2160" w:hanging="720"/>
      </w:pPr>
      <w:r w:rsidRPr="00BE0F8F">
        <w:t>2)</w:t>
      </w:r>
      <w:r>
        <w:tab/>
        <w:t>When a</w:t>
      </w:r>
      <w:r w:rsidRPr="00BE0F8F">
        <w:t xml:space="preserve"> </w:t>
      </w:r>
      <w:r>
        <w:t>consumer</w:t>
      </w:r>
      <w:r w:rsidRPr="00BE0F8F">
        <w:t xml:space="preserve"> is also a co-maker or </w:t>
      </w:r>
      <w:r>
        <w:t>consumer</w:t>
      </w:r>
      <w:r w:rsidRPr="00BE0F8F">
        <w:t xml:space="preserve"> on another loan, the file of </w:t>
      </w:r>
      <w:r w:rsidR="000934B9">
        <w:t>that</w:t>
      </w:r>
      <w:r w:rsidRPr="00BE0F8F">
        <w:t xml:space="preserve"> </w:t>
      </w:r>
      <w:r>
        <w:t>consumer</w:t>
      </w:r>
      <w:r w:rsidRPr="00BE0F8F">
        <w:t xml:space="preserve"> shall be cross-referenced to the other, unless </w:t>
      </w:r>
      <w:r w:rsidR="000934B9">
        <w:t>a</w:t>
      </w:r>
      <w:r w:rsidRPr="00BE0F8F">
        <w:t xml:space="preserve"> cross-reference is included on the alphabetical record required by Section </w:t>
      </w:r>
      <w:r>
        <w:t>210</w:t>
      </w:r>
      <w:r w:rsidRPr="00BE0F8F">
        <w:t xml:space="preserve">.60. </w:t>
      </w:r>
    </w:p>
    <w:p w:rsidR="00001249" w:rsidRDefault="00001249" w:rsidP="00001249"/>
    <w:p w:rsidR="00001249" w:rsidRPr="00BE0F8F" w:rsidRDefault="00001249" w:rsidP="00001249">
      <w:pPr>
        <w:ind w:left="1440" w:hanging="720"/>
      </w:pPr>
      <w:r w:rsidRPr="00BE0F8F">
        <w:t>b)</w:t>
      </w:r>
      <w:r>
        <w:tab/>
      </w:r>
      <w:r w:rsidRPr="00BE0F8F">
        <w:t>All legal instruments bearing evidence of indebtedness taken in connect</w:t>
      </w:r>
      <w:r>
        <w:t>ion with a loan and executed by a</w:t>
      </w:r>
      <w:r w:rsidRPr="00BE0F8F">
        <w:t xml:space="preserve"> </w:t>
      </w:r>
      <w:r>
        <w:t>consumer</w:t>
      </w:r>
      <w:r w:rsidR="000934B9">
        <w:t>,</w:t>
      </w:r>
      <w:r w:rsidRPr="00BE0F8F">
        <w:t xml:space="preserve"> including the disclosure statement of</w:t>
      </w:r>
      <w:r w:rsidR="000934B9">
        <w:t xml:space="preserve"> the</w:t>
      </w:r>
      <w:r w:rsidRPr="00BE0F8F">
        <w:t xml:space="preserve"> loan</w:t>
      </w:r>
      <w:r w:rsidR="000934B9">
        <w:t>,</w:t>
      </w:r>
      <w:r w:rsidRPr="00BE0F8F">
        <w:t xml:space="preserve"> shall bear the loan number. </w:t>
      </w:r>
    </w:p>
    <w:p w:rsidR="00001249" w:rsidRDefault="00001249" w:rsidP="00001249"/>
    <w:p w:rsidR="00001249" w:rsidRPr="00BE0F8F" w:rsidRDefault="00001249" w:rsidP="00001249">
      <w:pPr>
        <w:ind w:left="1440" w:hanging="720"/>
      </w:pPr>
      <w:r w:rsidRPr="00BE0F8F">
        <w:t>c)</w:t>
      </w:r>
      <w:r>
        <w:tab/>
      </w:r>
      <w:r w:rsidRPr="00BE0F8F">
        <w:t xml:space="preserve">No licensee </w:t>
      </w:r>
      <w:r>
        <w:t>shall offer to or accept from a</w:t>
      </w:r>
      <w:r w:rsidRPr="00BE0F8F">
        <w:t xml:space="preserve"> </w:t>
      </w:r>
      <w:r>
        <w:t>consumer</w:t>
      </w:r>
      <w:r w:rsidRPr="00BE0F8F">
        <w:t xml:space="preserve"> any instruments that contain blank terms. </w:t>
      </w:r>
      <w:r w:rsidR="004F0149">
        <w:t xml:space="preserve"> </w:t>
      </w:r>
      <w:r w:rsidRPr="00BE0F8F">
        <w:t xml:space="preserve">All spaces or sections not used in the preparation of legal documents shall be ruled out or designated as "none" or "n/a", and any amendments shall be signed by the </w:t>
      </w:r>
      <w:r>
        <w:t>consumer and licensee</w:t>
      </w:r>
      <w:r w:rsidRPr="00BE0F8F">
        <w:t xml:space="preserve">. </w:t>
      </w:r>
    </w:p>
    <w:p w:rsidR="00001249" w:rsidRDefault="00001249" w:rsidP="00001249"/>
    <w:p w:rsidR="00001249" w:rsidRPr="00BE0F8F" w:rsidRDefault="00001249" w:rsidP="00001249">
      <w:pPr>
        <w:ind w:left="1440" w:hanging="720"/>
      </w:pPr>
      <w:r w:rsidRPr="00BE0F8F">
        <w:t>d)</w:t>
      </w:r>
      <w:r>
        <w:tab/>
      </w:r>
      <w:r w:rsidRPr="00BE0F8F">
        <w:t xml:space="preserve">The name and address of the licensee making the loan shall appear on any </w:t>
      </w:r>
      <w:r>
        <w:t>loan agreement</w:t>
      </w:r>
      <w:r w:rsidRPr="00BE0F8F">
        <w:t>, wage assignment, security agreement or othe</w:t>
      </w:r>
      <w:r>
        <w:t>r legal instrument taken from a</w:t>
      </w:r>
      <w:r w:rsidRPr="00BE0F8F">
        <w:t xml:space="preserve"> </w:t>
      </w:r>
      <w:r>
        <w:t>consumer</w:t>
      </w:r>
      <w:r w:rsidRPr="00BE0F8F">
        <w:t xml:space="preserve">, before the proceeds of the loan are delivered. </w:t>
      </w:r>
    </w:p>
    <w:sectPr w:rsidR="00001249" w:rsidRPr="00BE0F8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5FF4">
      <w:r>
        <w:separator/>
      </w:r>
    </w:p>
  </w:endnote>
  <w:endnote w:type="continuationSeparator" w:id="0">
    <w:p w:rsidR="00000000" w:rsidRDefault="0030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5FF4">
      <w:r>
        <w:separator/>
      </w:r>
    </w:p>
  </w:footnote>
  <w:footnote w:type="continuationSeparator" w:id="0">
    <w:p w:rsidR="00000000" w:rsidRDefault="0030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249"/>
    <w:rsid w:val="000633A1"/>
    <w:rsid w:val="000934B9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05FF4"/>
    <w:rsid w:val="00337CEB"/>
    <w:rsid w:val="0034056C"/>
    <w:rsid w:val="00367A2E"/>
    <w:rsid w:val="003D1ECC"/>
    <w:rsid w:val="003E0292"/>
    <w:rsid w:val="003F3A28"/>
    <w:rsid w:val="003F5FD7"/>
    <w:rsid w:val="00431CFE"/>
    <w:rsid w:val="00440A56"/>
    <w:rsid w:val="00445A29"/>
    <w:rsid w:val="00490E19"/>
    <w:rsid w:val="004D73D3"/>
    <w:rsid w:val="004F0149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90A94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