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9A7E" w14:textId="77777777" w:rsidR="001B2CB9" w:rsidRPr="003E5FFF" w:rsidRDefault="001B2CB9" w:rsidP="001B2CB9">
      <w:pPr>
        <w:contextualSpacing/>
      </w:pPr>
      <w:r w:rsidRPr="003E5FFF">
        <w:t>Section</w:t>
      </w:r>
    </w:p>
    <w:p w14:paraId="2D7894E3" w14:textId="77777777" w:rsidR="001B2CB9" w:rsidRPr="003E5FFF" w:rsidRDefault="001B2CB9" w:rsidP="000A270C">
      <w:pPr>
        <w:ind w:left="1440" w:hanging="1440"/>
        <w:contextualSpacing/>
      </w:pPr>
      <w:r>
        <w:t>207.100</w:t>
      </w:r>
      <w:r w:rsidRPr="003E5FFF">
        <w:tab/>
      </w:r>
      <w:r>
        <w:t>Conformity With Transmitters of Money Act Rules</w:t>
      </w:r>
    </w:p>
    <w:sectPr w:rsidR="001B2CB9" w:rsidRPr="003E5FFF" w:rsidSect="000237F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3BEF"/>
    <w:rsid w:val="000237FB"/>
    <w:rsid w:val="000A270C"/>
    <w:rsid w:val="00176365"/>
    <w:rsid w:val="001B2CB9"/>
    <w:rsid w:val="002A6F55"/>
    <w:rsid w:val="002B7916"/>
    <w:rsid w:val="005C1B3D"/>
    <w:rsid w:val="00615398"/>
    <w:rsid w:val="008802F4"/>
    <w:rsid w:val="008B3BEF"/>
    <w:rsid w:val="00B23C03"/>
    <w:rsid w:val="00C35309"/>
    <w:rsid w:val="00D811F6"/>
    <w:rsid w:val="00D861B7"/>
    <w:rsid w:val="00E15FB9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1959F9"/>
  <w15:docId w15:val="{28BA505A-D088-4CD5-B072-E683D765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5</cp:revision>
  <dcterms:created xsi:type="dcterms:W3CDTF">2022-12-19T20:13:00Z</dcterms:created>
  <dcterms:modified xsi:type="dcterms:W3CDTF">2024-12-05T17:59:00Z</dcterms:modified>
</cp:coreProperties>
</file>