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148A" w14:textId="77777777" w:rsidR="0059653D" w:rsidRDefault="0059653D" w:rsidP="0059653D">
      <w:pPr>
        <w:widowControl w:val="0"/>
        <w:autoSpaceDE w:val="0"/>
        <w:autoSpaceDN w:val="0"/>
        <w:adjustRightInd w:val="0"/>
        <w:rPr>
          <w:b/>
          <w:bCs/>
        </w:rPr>
      </w:pPr>
    </w:p>
    <w:p w14:paraId="24D91563" w14:textId="42996B95" w:rsidR="0059653D" w:rsidRDefault="0059653D" w:rsidP="0059653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200.278  Multi-State Licensing System</w:t>
      </w:r>
    </w:p>
    <w:p w14:paraId="37163010" w14:textId="77777777" w:rsidR="0059653D" w:rsidRDefault="0059653D" w:rsidP="0059653D">
      <w:pPr>
        <w:widowControl w:val="0"/>
        <w:autoSpaceDE w:val="0"/>
        <w:autoSpaceDN w:val="0"/>
        <w:adjustRightInd w:val="0"/>
        <w:rPr>
          <w:b/>
          <w:bCs/>
        </w:rPr>
      </w:pPr>
    </w:p>
    <w:p w14:paraId="693E9905" w14:textId="3F3E7F57" w:rsidR="0059653D" w:rsidRDefault="0059653D" w:rsidP="0059653D">
      <w:pPr>
        <w:widowControl w:val="0"/>
        <w:autoSpaceDE w:val="0"/>
        <w:autoSpaceDN w:val="0"/>
        <w:adjustRightInd w:val="0"/>
      </w:pPr>
      <w:r>
        <w:t xml:space="preserve">The Director may require participation in a third-party, multi-state licensing system for licensing and/or examinations under any Act regulated by the Division.  The multi-state licensing system may share regulatory information and maintain records in compliance with the provisions of the Act at issue.  </w:t>
      </w:r>
      <w:r w:rsidR="00C5021F">
        <w:t>Licensee</w:t>
      </w:r>
      <w:r w:rsidR="00923167">
        <w:t>s</w:t>
      </w:r>
      <w:r w:rsidR="00C5021F">
        <w:t xml:space="preserve"> and applicants shall be responsible for any fees charged by the multi-state licensing system</w:t>
      </w:r>
      <w:r>
        <w:t>.</w:t>
      </w:r>
    </w:p>
    <w:p w14:paraId="3BA68072" w14:textId="143DAAB5" w:rsidR="000174EB" w:rsidRDefault="000174EB" w:rsidP="00093935"/>
    <w:p w14:paraId="1CCA9A8D" w14:textId="3746CB70" w:rsidR="0059653D" w:rsidRPr="00093935" w:rsidRDefault="0059653D" w:rsidP="0059653D">
      <w:pPr>
        <w:ind w:firstLine="720"/>
      </w:pPr>
      <w:r>
        <w:t>(Source:  Added at 4</w:t>
      </w:r>
      <w:r w:rsidR="00C5021F">
        <w:t>7</w:t>
      </w:r>
      <w:r>
        <w:t xml:space="preserve"> Ill. Reg. </w:t>
      </w:r>
      <w:r w:rsidR="003926A4">
        <w:t>784</w:t>
      </w:r>
      <w:r>
        <w:t xml:space="preserve">, effective </w:t>
      </w:r>
      <w:r w:rsidR="003926A4">
        <w:t>January 5, 2023</w:t>
      </w:r>
      <w:r>
        <w:t>)</w:t>
      </w:r>
    </w:p>
    <w:sectPr w:rsidR="0059653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39C2" w14:textId="77777777" w:rsidR="003E56EA" w:rsidRDefault="003E56EA">
      <w:r>
        <w:separator/>
      </w:r>
    </w:p>
  </w:endnote>
  <w:endnote w:type="continuationSeparator" w:id="0">
    <w:p w14:paraId="7AF0CD92" w14:textId="77777777" w:rsidR="003E56EA" w:rsidRDefault="003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6F79" w14:textId="77777777" w:rsidR="003E56EA" w:rsidRDefault="003E56EA">
      <w:r>
        <w:separator/>
      </w:r>
    </w:p>
  </w:footnote>
  <w:footnote w:type="continuationSeparator" w:id="0">
    <w:p w14:paraId="098B21A9" w14:textId="77777777" w:rsidR="003E56EA" w:rsidRDefault="003E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6A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6E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53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167"/>
    <w:rsid w:val="00931CDC"/>
    <w:rsid w:val="00934057"/>
    <w:rsid w:val="0093513C"/>
    <w:rsid w:val="00935A8C"/>
    <w:rsid w:val="00944E3D"/>
    <w:rsid w:val="00947AC3"/>
    <w:rsid w:val="00950386"/>
    <w:rsid w:val="00952EE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21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329D5"/>
  <w15:chartTrackingRefBased/>
  <w15:docId w15:val="{150ED83C-5A91-41CE-A392-55CECEB0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5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2022-12-16T17:17:00Z</dcterms:created>
  <dcterms:modified xsi:type="dcterms:W3CDTF">2023-01-20T13:38:00Z</dcterms:modified>
</cp:coreProperties>
</file>