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0A8" w:rsidRDefault="00E460A8" w:rsidP="00E460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460A8" w:rsidRDefault="00E460A8" w:rsidP="00E460A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140.70  Prohibited Activities</w:t>
      </w:r>
      <w:r>
        <w:t xml:space="preserve"> </w:t>
      </w:r>
    </w:p>
    <w:p w:rsidR="00E460A8" w:rsidRDefault="00E460A8" w:rsidP="00E460A8">
      <w:pPr>
        <w:widowControl w:val="0"/>
        <w:autoSpaceDE w:val="0"/>
        <w:autoSpaceDN w:val="0"/>
        <w:adjustRightInd w:val="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licensee shall not take: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216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contract, promise to pay, or other instrument which has any blank spaces when signed by a debtor;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216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negotiable instrument for the licensee's charges;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216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Any note, wage assignment, real estate or chattel mortgage, or other security to secure the licensee's charges;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216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Any confession of </w:t>
      </w:r>
      <w:proofErr w:type="spellStart"/>
      <w:r>
        <w:t>judgement</w:t>
      </w:r>
      <w:proofErr w:type="spellEnd"/>
      <w:r>
        <w:t xml:space="preserve"> or power of attorney to confess </w:t>
      </w:r>
      <w:proofErr w:type="spellStart"/>
      <w:r>
        <w:t>judgement</w:t>
      </w:r>
      <w:proofErr w:type="spellEnd"/>
      <w:r>
        <w:t xml:space="preserve"> against the debtor or to appear for the debtor in a judicial proceedings;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216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real or personal property as security for payment of a fee;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216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Concurrent with the signing of the contract or as part of the application for the contract a release of any obligation to be performed on the part of the licensee.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licensee shall not take an appointment as attorney in fact or power of attorney.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Licensees shall not take any legal instrument from the debtor other than the service contract and authorized rider.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licensee shall not accept a fee directly, or indirectly, from any person or other entity in exchange for referring potential customers.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No fees shall be paid directly, or indirectly, to an attorney, lending institutions, or any other source for the referral of customers.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 licensee shall not solicit or require a debtor to purchase, or agree to purchase, any policy of insurance.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A licensee shall not lend money or extend credit or include in the contract any debts not established prior to the execution of the contract. </w:t>
      </w:r>
    </w:p>
    <w:p w:rsidR="008E0985" w:rsidRDefault="008E0985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No advance of the licensee's funds on the debtor's behalf shall be made by a licensee to any creditor or to the debtor. </w:t>
      </w: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</w:p>
    <w:p w:rsidR="00E460A8" w:rsidRDefault="00E460A8" w:rsidP="00E460A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22 Ill. Reg. 12550, effective July 6, 1998) </w:t>
      </w:r>
    </w:p>
    <w:sectPr w:rsidR="00E460A8" w:rsidSect="00E460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460A8"/>
    <w:rsid w:val="004D5C0E"/>
    <w:rsid w:val="005C3366"/>
    <w:rsid w:val="008E0985"/>
    <w:rsid w:val="00D71765"/>
    <w:rsid w:val="00E460A8"/>
    <w:rsid w:val="00FC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Illinois General Assembly</dc:creator>
  <cp:keywords/>
  <dc:description/>
  <cp:lastModifiedBy>Roberts, John</cp:lastModifiedBy>
  <cp:revision>3</cp:revision>
  <dcterms:created xsi:type="dcterms:W3CDTF">2012-06-21T23:02:00Z</dcterms:created>
  <dcterms:modified xsi:type="dcterms:W3CDTF">2012-06-21T23:02:00Z</dcterms:modified>
</cp:coreProperties>
</file>