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65A" w:rsidRDefault="00F8565A" w:rsidP="00F8565A">
      <w:pPr>
        <w:widowControl w:val="0"/>
        <w:autoSpaceDE w:val="0"/>
        <w:autoSpaceDN w:val="0"/>
        <w:adjustRightInd w:val="0"/>
      </w:pPr>
    </w:p>
    <w:p w:rsidR="00F8565A" w:rsidRDefault="00F8565A" w:rsidP="00F8565A">
      <w:pPr>
        <w:widowControl w:val="0"/>
        <w:autoSpaceDE w:val="0"/>
        <w:autoSpaceDN w:val="0"/>
        <w:adjustRightInd w:val="0"/>
      </w:pPr>
      <w:r>
        <w:t>SOURCE:  Adopted at 1 Ill. Reg. 24, p. 1, effective December 2, 1977; amended at 4 Ill. Reg. 17, p. 190, effective April 16, 1980; codified at 8 Ill. Reg. 8507; amended at 9 Ill. Reg. 12284, effective July 30, 1985; amended at 11 Ill. Reg. 686, effective December 20, 1986; amended at 12 Ill. Reg. 17834, effective October 24, 1988</w:t>
      </w:r>
      <w:r w:rsidR="004E165F">
        <w:t xml:space="preserve">; amended at 45 Ill. Reg. </w:t>
      </w:r>
      <w:r w:rsidR="004750E2">
        <w:t>9954</w:t>
      </w:r>
      <w:r w:rsidR="004E165F">
        <w:t xml:space="preserve">, effective </w:t>
      </w:r>
      <w:bookmarkStart w:id="0" w:name="_GoBack"/>
      <w:r w:rsidR="004750E2">
        <w:t>July 26, 2021</w:t>
      </w:r>
      <w:bookmarkEnd w:id="0"/>
      <w:r>
        <w:t>.</w:t>
      </w:r>
    </w:p>
    <w:sectPr w:rsidR="00F8565A" w:rsidSect="00F856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565A"/>
    <w:rsid w:val="00036311"/>
    <w:rsid w:val="00154EB5"/>
    <w:rsid w:val="004253E6"/>
    <w:rsid w:val="004750E2"/>
    <w:rsid w:val="004E165F"/>
    <w:rsid w:val="005C3366"/>
    <w:rsid w:val="00F8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E28CA4C-ABE7-4372-8D2B-AA27E451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 Ill</vt:lpstr>
    </vt:vector>
  </TitlesOfParts>
  <Company>State of Illinois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 Ill</dc:title>
  <dc:subject/>
  <dc:creator>Illinois General Assembly</dc:creator>
  <cp:keywords/>
  <dc:description/>
  <cp:lastModifiedBy>Lane, Arlene L.</cp:lastModifiedBy>
  <cp:revision>5</cp:revision>
  <dcterms:created xsi:type="dcterms:W3CDTF">2012-06-21T23:01:00Z</dcterms:created>
  <dcterms:modified xsi:type="dcterms:W3CDTF">2021-08-03T16:27:00Z</dcterms:modified>
</cp:coreProperties>
</file>