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A3" w:rsidRDefault="00C03CA3" w:rsidP="00170AC6">
      <w:pPr>
        <w:ind w:left="2200" w:hanging="2200"/>
        <w:rPr>
          <w:bCs/>
        </w:rPr>
      </w:pPr>
    </w:p>
    <w:p w:rsidR="00170AC6" w:rsidRPr="00C03CA3" w:rsidRDefault="00170AC6" w:rsidP="00383749">
      <w:pPr>
        <w:rPr>
          <w:b/>
          <w:bCs/>
        </w:rPr>
      </w:pPr>
      <w:r w:rsidRPr="00C03CA3">
        <w:rPr>
          <w:b/>
          <w:bCs/>
        </w:rPr>
        <w:t xml:space="preserve">Section </w:t>
      </w:r>
      <w:r w:rsidR="00436D6B">
        <w:rPr>
          <w:b/>
          <w:bCs/>
        </w:rPr>
        <w:t>1600</w:t>
      </w:r>
      <w:r w:rsidRPr="00C03CA3">
        <w:rPr>
          <w:b/>
          <w:bCs/>
        </w:rPr>
        <w:t>.325</w:t>
      </w:r>
      <w:r w:rsidR="00C03CA3">
        <w:rPr>
          <w:b/>
          <w:bCs/>
        </w:rPr>
        <w:t xml:space="preserve">  </w:t>
      </w:r>
      <w:r w:rsidRPr="00C03CA3">
        <w:rPr>
          <w:b/>
          <w:bCs/>
        </w:rPr>
        <w:t xml:space="preserve">Submission of </w:t>
      </w:r>
      <w:r w:rsidR="00436D6B">
        <w:rPr>
          <w:b/>
          <w:bCs/>
        </w:rPr>
        <w:t xml:space="preserve">Notices, Contact Lists, and </w:t>
      </w:r>
      <w:r w:rsidRPr="00C03CA3">
        <w:rPr>
          <w:b/>
          <w:bCs/>
        </w:rPr>
        <w:t>Fact Sheets and Community Relations Plans for Review</w:t>
      </w:r>
    </w:p>
    <w:p w:rsidR="00170AC6" w:rsidRPr="00170AC6" w:rsidRDefault="00170AC6" w:rsidP="00170AC6"/>
    <w:p w:rsidR="00170AC6" w:rsidRPr="00170AC6" w:rsidRDefault="00170AC6" w:rsidP="00170AC6">
      <w:pPr>
        <w:ind w:left="1440" w:hanging="720"/>
      </w:pPr>
      <w:r w:rsidRPr="00170AC6">
        <w:t>a)</w:t>
      </w:r>
      <w:r w:rsidRPr="00170AC6">
        <w:tab/>
        <w:t xml:space="preserve">Except as provided in subsection (b) or Section </w:t>
      </w:r>
      <w:r w:rsidR="00A73093">
        <w:t>1600</w:t>
      </w:r>
      <w:r w:rsidRPr="00170AC6">
        <w:t>.330</w:t>
      </w:r>
      <w:r w:rsidR="006C1D57">
        <w:t>(d)</w:t>
      </w:r>
      <w:r w:rsidRPr="00170AC6">
        <w:t xml:space="preserve">, </w:t>
      </w:r>
      <w:r w:rsidR="00036B34">
        <w:t xml:space="preserve">within 30 days after the date of acceptance, the </w:t>
      </w:r>
      <w:r w:rsidR="00436D6B">
        <w:t xml:space="preserve">authorized </w:t>
      </w:r>
      <w:r w:rsidR="00036B34">
        <w:t>party</w:t>
      </w:r>
      <w:r w:rsidR="00436D6B">
        <w:t xml:space="preserve"> must</w:t>
      </w:r>
      <w:r w:rsidRPr="00170AC6">
        <w:t>:</w:t>
      </w:r>
    </w:p>
    <w:p w:rsidR="00170AC6" w:rsidRPr="00170AC6" w:rsidRDefault="00170AC6" w:rsidP="00170AC6"/>
    <w:p w:rsidR="00170AC6" w:rsidRPr="00170AC6" w:rsidRDefault="00170AC6" w:rsidP="00170AC6">
      <w:pPr>
        <w:ind w:left="2160" w:hanging="720"/>
      </w:pPr>
      <w:r w:rsidRPr="00170AC6">
        <w:t>1)</w:t>
      </w:r>
      <w:r w:rsidRPr="00170AC6">
        <w:tab/>
        <w:t xml:space="preserve">Submit to the Agency </w:t>
      </w:r>
      <w:r w:rsidR="00436D6B">
        <w:t xml:space="preserve">a notice and </w:t>
      </w:r>
      <w:r w:rsidR="00577A1C">
        <w:t>CRP</w:t>
      </w:r>
      <w:r w:rsidR="00436D6B">
        <w:t xml:space="preserve"> satisfying the requirements of Section 160</w:t>
      </w:r>
      <w:r w:rsidR="00A73093">
        <w:t>0</w:t>
      </w:r>
      <w:r w:rsidR="00436D6B">
        <w:t>.310</w:t>
      </w:r>
      <w:r w:rsidR="00070E17">
        <w:t>(b)</w:t>
      </w:r>
      <w:r w:rsidR="00436D6B">
        <w:t xml:space="preserve"> or a notice, CRP, fact sheet</w:t>
      </w:r>
      <w:r w:rsidR="00CF6648">
        <w:t>,</w:t>
      </w:r>
      <w:r w:rsidR="00436D6B">
        <w:t xml:space="preserve"> and contact list satisfying the requirements of Section 1600.315</w:t>
      </w:r>
      <w:r w:rsidR="00070E17">
        <w:t>(b)</w:t>
      </w:r>
      <w:r w:rsidR="00436D6B">
        <w:t>; and</w:t>
      </w:r>
    </w:p>
    <w:p w:rsidR="00170AC6" w:rsidRPr="00170AC6" w:rsidRDefault="00170AC6" w:rsidP="00170AC6"/>
    <w:p w:rsidR="00170AC6" w:rsidRPr="00170AC6" w:rsidRDefault="00170AC6" w:rsidP="00170AC6">
      <w:pPr>
        <w:ind w:left="2160" w:hanging="720"/>
      </w:pPr>
      <w:r w:rsidRPr="00170AC6">
        <w:t>2)</w:t>
      </w:r>
      <w:r w:rsidRPr="00170AC6">
        <w:tab/>
        <w:t xml:space="preserve">Establish </w:t>
      </w:r>
      <w:r w:rsidR="00036B34">
        <w:t>an online</w:t>
      </w:r>
      <w:r w:rsidRPr="00170AC6">
        <w:t xml:space="preserve"> document repository if required </w:t>
      </w:r>
      <w:r w:rsidR="00036B34">
        <w:t>under</w:t>
      </w:r>
      <w:r w:rsidRPr="00170AC6">
        <w:t xml:space="preserve"> Section </w:t>
      </w:r>
      <w:r w:rsidR="00436D6B">
        <w:t>1600</w:t>
      </w:r>
      <w:r w:rsidRPr="00170AC6">
        <w:t>.320.</w:t>
      </w:r>
    </w:p>
    <w:p w:rsidR="00170AC6" w:rsidRPr="00170AC6" w:rsidRDefault="00170AC6" w:rsidP="00170AC6"/>
    <w:p w:rsidR="00170AC6" w:rsidRPr="00170AC6" w:rsidRDefault="00170AC6" w:rsidP="00170AC6">
      <w:pPr>
        <w:ind w:left="1440" w:hanging="720"/>
      </w:pPr>
      <w:r w:rsidRPr="00170AC6">
        <w:t>b)</w:t>
      </w:r>
      <w:r w:rsidRPr="00170AC6">
        <w:tab/>
        <w:t xml:space="preserve">Updates of CRPs, fact sheets or contact lists  also </w:t>
      </w:r>
      <w:r w:rsidR="00436D6B">
        <w:t>must</w:t>
      </w:r>
      <w:r w:rsidRPr="00170AC6">
        <w:t xml:space="preserve"> be submitted </w:t>
      </w:r>
      <w:r w:rsidR="00036B34">
        <w:t>to the</w:t>
      </w:r>
      <w:r w:rsidRPr="00170AC6">
        <w:t xml:space="preserve"> Agency </w:t>
      </w:r>
      <w:r w:rsidR="00036B34">
        <w:t xml:space="preserve">for </w:t>
      </w:r>
      <w:r w:rsidRPr="00170AC6">
        <w:t xml:space="preserve">review within ten days </w:t>
      </w:r>
      <w:r w:rsidR="006C1D57">
        <w:t>after</w:t>
      </w:r>
      <w:r w:rsidRPr="00170AC6">
        <w:t xml:space="preserve"> preparing the revised CRP or developing or obtaining new information that would materially change the information required or provided.</w:t>
      </w:r>
    </w:p>
    <w:p w:rsidR="00170AC6" w:rsidRPr="00170AC6" w:rsidRDefault="00170AC6" w:rsidP="00170AC6"/>
    <w:p w:rsidR="00170AC6" w:rsidRDefault="00170AC6" w:rsidP="00170AC6">
      <w:pPr>
        <w:ind w:left="1440" w:hanging="720"/>
      </w:pPr>
      <w:r w:rsidRPr="00170AC6">
        <w:t>c)</w:t>
      </w:r>
      <w:r w:rsidRPr="00170AC6">
        <w:tab/>
        <w:t>If authorized by the Agency, CRPs</w:t>
      </w:r>
      <w:r w:rsidR="00436D6B">
        <w:t>, notices, contact lists</w:t>
      </w:r>
      <w:r w:rsidRPr="00170AC6">
        <w:t xml:space="preserve"> or fact sheets may be filed in specified electronic formats.</w:t>
      </w:r>
    </w:p>
    <w:p w:rsidR="00CF6648" w:rsidRDefault="00CF6648" w:rsidP="00577A1C"/>
    <w:p w:rsidR="00CF6648" w:rsidRPr="00170AC6" w:rsidRDefault="00AF3987" w:rsidP="00170AC6">
      <w:pPr>
        <w:ind w:left="1440" w:hanging="720"/>
      </w:pPr>
      <w:r>
        <w:t xml:space="preserve">(Source:  Amended at 43 Ill. Reg. </w:t>
      </w:r>
      <w:r w:rsidR="00141266">
        <w:t>11637</w:t>
      </w:r>
      <w:r>
        <w:t xml:space="preserve">, effective </w:t>
      </w:r>
      <w:bookmarkStart w:id="0" w:name="_GoBack"/>
      <w:r w:rsidR="00141266">
        <w:t>September 25, 2019</w:t>
      </w:r>
      <w:bookmarkEnd w:id="0"/>
      <w:r>
        <w:t>)</w:t>
      </w:r>
    </w:p>
    <w:sectPr w:rsidR="00CF6648" w:rsidRPr="00170AC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94" w:rsidRDefault="00C23C94">
      <w:r>
        <w:separator/>
      </w:r>
    </w:p>
  </w:endnote>
  <w:endnote w:type="continuationSeparator" w:id="0">
    <w:p w:rsidR="00C23C94" w:rsidRDefault="00C2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94" w:rsidRDefault="00C23C94">
      <w:r>
        <w:separator/>
      </w:r>
    </w:p>
  </w:footnote>
  <w:footnote w:type="continuationSeparator" w:id="0">
    <w:p w:rsidR="00C23C94" w:rsidRDefault="00C23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6B34"/>
    <w:rsid w:val="00070E17"/>
    <w:rsid w:val="000C20EF"/>
    <w:rsid w:val="000D225F"/>
    <w:rsid w:val="00141266"/>
    <w:rsid w:val="00147261"/>
    <w:rsid w:val="00170AC6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83749"/>
    <w:rsid w:val="003B23A4"/>
    <w:rsid w:val="003E4D2E"/>
    <w:rsid w:val="003F3A28"/>
    <w:rsid w:val="003F5FD7"/>
    <w:rsid w:val="00431CFE"/>
    <w:rsid w:val="00436D6B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7A1C"/>
    <w:rsid w:val="006205BF"/>
    <w:rsid w:val="006541CA"/>
    <w:rsid w:val="006A2114"/>
    <w:rsid w:val="006C1D57"/>
    <w:rsid w:val="00776784"/>
    <w:rsid w:val="00780733"/>
    <w:rsid w:val="007A3336"/>
    <w:rsid w:val="007D406F"/>
    <w:rsid w:val="00813324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278EA"/>
    <w:rsid w:val="00A600AA"/>
    <w:rsid w:val="00A73093"/>
    <w:rsid w:val="00AE1744"/>
    <w:rsid w:val="00AE5547"/>
    <w:rsid w:val="00AF3987"/>
    <w:rsid w:val="00B0793A"/>
    <w:rsid w:val="00B35D67"/>
    <w:rsid w:val="00B516F7"/>
    <w:rsid w:val="00B71177"/>
    <w:rsid w:val="00B826C6"/>
    <w:rsid w:val="00BF4F52"/>
    <w:rsid w:val="00BF5EF1"/>
    <w:rsid w:val="00C03CA3"/>
    <w:rsid w:val="00C23C94"/>
    <w:rsid w:val="00C26029"/>
    <w:rsid w:val="00C376A6"/>
    <w:rsid w:val="00C4537A"/>
    <w:rsid w:val="00CB127F"/>
    <w:rsid w:val="00CC13F9"/>
    <w:rsid w:val="00CD3723"/>
    <w:rsid w:val="00CF350D"/>
    <w:rsid w:val="00CF6648"/>
    <w:rsid w:val="00D12F95"/>
    <w:rsid w:val="00D55B37"/>
    <w:rsid w:val="00D56B70"/>
    <w:rsid w:val="00D707FD"/>
    <w:rsid w:val="00D82D07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180B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C91B41-B7DE-49C2-955C-6644EE0F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2019-09-25T21:13:00Z</dcterms:created>
  <dcterms:modified xsi:type="dcterms:W3CDTF">2019-10-08T14:44:00Z</dcterms:modified>
</cp:coreProperties>
</file>