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395A1" w14:textId="77777777" w:rsidR="00656ACD" w:rsidRPr="00037839" w:rsidRDefault="00656ACD" w:rsidP="00037839">
      <w:pPr>
        <w:spacing w:after="0" w:line="240" w:lineRule="auto"/>
        <w:rPr>
          <w:rFonts w:ascii="Times New Roman" w:hAnsi="Times New Roman" w:cs="Times New Roman"/>
          <w:sz w:val="24"/>
          <w:szCs w:val="24"/>
        </w:rPr>
      </w:pPr>
    </w:p>
    <w:p w14:paraId="4B501DE0" w14:textId="77777777" w:rsidR="00656ACD" w:rsidRPr="00037839" w:rsidRDefault="00656ACD" w:rsidP="00037839">
      <w:pPr>
        <w:spacing w:after="0" w:line="240" w:lineRule="auto"/>
        <w:rPr>
          <w:rFonts w:ascii="Times New Roman" w:hAnsi="Times New Roman" w:cs="Times New Roman"/>
          <w:b/>
          <w:sz w:val="24"/>
          <w:szCs w:val="24"/>
        </w:rPr>
      </w:pPr>
      <w:r w:rsidRPr="00037839">
        <w:rPr>
          <w:rFonts w:ascii="Times New Roman" w:hAnsi="Times New Roman" w:cs="Times New Roman"/>
          <w:b/>
          <w:sz w:val="24"/>
          <w:szCs w:val="24"/>
        </w:rPr>
        <w:t>Section 1501.180  Penalties</w:t>
      </w:r>
    </w:p>
    <w:p w14:paraId="5B96F2CA" w14:textId="77777777" w:rsidR="00656ACD" w:rsidRPr="00037839" w:rsidRDefault="00656ACD" w:rsidP="00037839">
      <w:pPr>
        <w:spacing w:after="0" w:line="240" w:lineRule="auto"/>
        <w:rPr>
          <w:rFonts w:ascii="Times New Roman" w:hAnsi="Times New Roman" w:cs="Times New Roman"/>
          <w:sz w:val="24"/>
          <w:szCs w:val="24"/>
        </w:rPr>
      </w:pPr>
    </w:p>
    <w:p w14:paraId="48ED161C" w14:textId="01FA3DE5" w:rsidR="00656ACD" w:rsidRPr="00037839" w:rsidRDefault="00656ACD" w:rsidP="00037839">
      <w:pPr>
        <w:spacing w:after="0" w:line="240" w:lineRule="auto"/>
        <w:ind w:left="1440" w:hanging="720"/>
        <w:rPr>
          <w:rFonts w:ascii="Times New Roman" w:hAnsi="Times New Roman" w:cs="Times New Roman"/>
          <w:sz w:val="24"/>
          <w:szCs w:val="24"/>
        </w:rPr>
      </w:pPr>
      <w:r w:rsidRPr="00037839">
        <w:rPr>
          <w:rFonts w:ascii="Times New Roman" w:hAnsi="Times New Roman" w:cs="Times New Roman"/>
          <w:sz w:val="24"/>
          <w:szCs w:val="24"/>
        </w:rPr>
        <w:t>a)</w:t>
      </w:r>
      <w:r w:rsidRPr="00037839">
        <w:rPr>
          <w:rFonts w:ascii="Times New Roman" w:hAnsi="Times New Roman" w:cs="Times New Roman"/>
          <w:sz w:val="24"/>
          <w:szCs w:val="24"/>
        </w:rPr>
        <w:tab/>
      </w:r>
      <w:r w:rsidRPr="00037839">
        <w:rPr>
          <w:rFonts w:ascii="Times New Roman" w:hAnsi="Times New Roman" w:cs="Times New Roman"/>
          <w:i/>
          <w:sz w:val="24"/>
          <w:szCs w:val="24"/>
        </w:rPr>
        <w:t>Except as otherwise provided in</w:t>
      </w:r>
      <w:r w:rsidRPr="00037839">
        <w:rPr>
          <w:rFonts w:ascii="Times New Roman" w:hAnsi="Times New Roman" w:cs="Times New Roman"/>
          <w:sz w:val="24"/>
          <w:szCs w:val="24"/>
        </w:rPr>
        <w:t xml:space="preserve"> Section 69 of the DERT Fund Act, </w:t>
      </w:r>
      <w:r w:rsidRPr="00037839">
        <w:rPr>
          <w:rFonts w:ascii="Times New Roman" w:hAnsi="Times New Roman" w:cs="Times New Roman"/>
          <w:i/>
          <w:sz w:val="24"/>
          <w:szCs w:val="24"/>
        </w:rPr>
        <w:t>any person who violates any provision of</w:t>
      </w:r>
      <w:r w:rsidRPr="00037839">
        <w:rPr>
          <w:rFonts w:ascii="Times New Roman" w:hAnsi="Times New Roman" w:cs="Times New Roman"/>
          <w:sz w:val="24"/>
          <w:szCs w:val="24"/>
        </w:rPr>
        <w:t xml:space="preserve"> the DERT Fund Act, this Part, </w:t>
      </w:r>
      <w:r w:rsidRPr="00037839">
        <w:rPr>
          <w:rFonts w:ascii="Times New Roman" w:hAnsi="Times New Roman" w:cs="Times New Roman"/>
          <w:i/>
          <w:sz w:val="24"/>
          <w:szCs w:val="24"/>
        </w:rPr>
        <w:t>or any license or registration or term of condition thereof, or that violates any Council, Board, or court order entered unde</w:t>
      </w:r>
      <w:r w:rsidRPr="00037839">
        <w:rPr>
          <w:rFonts w:ascii="Times New Roman" w:hAnsi="Times New Roman" w:cs="Times New Roman"/>
          <w:sz w:val="24"/>
          <w:szCs w:val="24"/>
        </w:rPr>
        <w:t xml:space="preserve">r the DERT Fund Act, </w:t>
      </w:r>
      <w:r w:rsidR="003E09AF" w:rsidRPr="00266707">
        <w:rPr>
          <w:rFonts w:ascii="Times New Roman" w:hAnsi="Times New Roman" w:cs="Times New Roman"/>
          <w:iCs/>
          <w:sz w:val="24"/>
          <w:szCs w:val="24"/>
        </w:rPr>
        <w:t>will</w:t>
      </w:r>
      <w:r w:rsidRPr="00266707">
        <w:rPr>
          <w:rFonts w:ascii="Times New Roman" w:hAnsi="Times New Roman" w:cs="Times New Roman"/>
          <w:iCs/>
          <w:sz w:val="24"/>
          <w:szCs w:val="24"/>
        </w:rPr>
        <w:t xml:space="preserve"> </w:t>
      </w:r>
      <w:r w:rsidRPr="00037839">
        <w:rPr>
          <w:rFonts w:ascii="Times New Roman" w:hAnsi="Times New Roman" w:cs="Times New Roman"/>
          <w:i/>
          <w:sz w:val="24"/>
          <w:szCs w:val="24"/>
        </w:rPr>
        <w:t xml:space="preserve">be liable for a civil penalty as provided in </w:t>
      </w:r>
      <w:r w:rsidRPr="00037839">
        <w:rPr>
          <w:rFonts w:ascii="Times New Roman" w:hAnsi="Times New Roman" w:cs="Times New Roman"/>
          <w:sz w:val="24"/>
          <w:szCs w:val="24"/>
        </w:rPr>
        <w:t>Section 69</w:t>
      </w:r>
      <w:r w:rsidR="003E09AF">
        <w:rPr>
          <w:rFonts w:ascii="Times New Roman" w:hAnsi="Times New Roman" w:cs="Times New Roman"/>
          <w:sz w:val="24"/>
          <w:szCs w:val="24"/>
        </w:rPr>
        <w:t>(b)</w:t>
      </w:r>
      <w:r w:rsidRPr="00037839">
        <w:rPr>
          <w:rFonts w:ascii="Times New Roman" w:hAnsi="Times New Roman" w:cs="Times New Roman"/>
          <w:sz w:val="24"/>
          <w:szCs w:val="24"/>
        </w:rPr>
        <w:t xml:space="preserve"> of the DERT Fund Act</w:t>
      </w:r>
      <w:r w:rsidR="003E09AF">
        <w:rPr>
          <w:rFonts w:ascii="Times New Roman" w:hAnsi="Times New Roman" w:cs="Times New Roman"/>
          <w:sz w:val="24"/>
          <w:szCs w:val="24"/>
        </w:rPr>
        <w:t>.</w:t>
      </w:r>
      <w:r w:rsidRPr="00037839">
        <w:rPr>
          <w:rFonts w:ascii="Times New Roman" w:hAnsi="Times New Roman" w:cs="Times New Roman"/>
          <w:sz w:val="24"/>
          <w:szCs w:val="24"/>
        </w:rPr>
        <w:t xml:space="preserve"> [415 ILCS 135/69(</w:t>
      </w:r>
      <w:r w:rsidR="000A78CF">
        <w:rPr>
          <w:rFonts w:ascii="Times New Roman" w:hAnsi="Times New Roman" w:cs="Times New Roman"/>
          <w:sz w:val="24"/>
          <w:szCs w:val="24"/>
        </w:rPr>
        <w:t>b</w:t>
      </w:r>
      <w:r w:rsidRPr="00037839">
        <w:rPr>
          <w:rFonts w:ascii="Times New Roman" w:hAnsi="Times New Roman" w:cs="Times New Roman"/>
          <w:sz w:val="24"/>
          <w:szCs w:val="24"/>
        </w:rPr>
        <w:t>)]</w:t>
      </w:r>
    </w:p>
    <w:p w14:paraId="4A760B22" w14:textId="77777777" w:rsidR="00656ACD" w:rsidRPr="00037839" w:rsidRDefault="00656ACD" w:rsidP="00A17F39">
      <w:pPr>
        <w:spacing w:after="0" w:line="240" w:lineRule="auto"/>
        <w:rPr>
          <w:rFonts w:ascii="Times New Roman" w:hAnsi="Times New Roman" w:cs="Times New Roman"/>
          <w:sz w:val="24"/>
          <w:szCs w:val="24"/>
        </w:rPr>
      </w:pPr>
    </w:p>
    <w:p w14:paraId="2D9604D3" w14:textId="74A91546" w:rsidR="00656ACD" w:rsidRPr="00037839" w:rsidRDefault="00656ACD" w:rsidP="00037839">
      <w:pPr>
        <w:spacing w:after="0" w:line="240" w:lineRule="auto"/>
        <w:ind w:left="1440" w:hanging="720"/>
        <w:rPr>
          <w:rFonts w:ascii="Times New Roman" w:hAnsi="Times New Roman" w:cs="Times New Roman"/>
          <w:sz w:val="24"/>
          <w:szCs w:val="24"/>
        </w:rPr>
      </w:pPr>
      <w:r w:rsidRPr="00037839">
        <w:rPr>
          <w:rFonts w:ascii="Times New Roman" w:hAnsi="Times New Roman" w:cs="Times New Roman"/>
          <w:sz w:val="24"/>
          <w:szCs w:val="24"/>
        </w:rPr>
        <w:t>b)</w:t>
      </w:r>
      <w:r w:rsidRPr="00037839">
        <w:rPr>
          <w:rFonts w:ascii="Times New Roman" w:hAnsi="Times New Roman" w:cs="Times New Roman"/>
          <w:sz w:val="24"/>
          <w:szCs w:val="24"/>
        </w:rPr>
        <w:tab/>
      </w:r>
      <w:r w:rsidRPr="00037839">
        <w:rPr>
          <w:rFonts w:ascii="Times New Roman" w:hAnsi="Times New Roman" w:cs="Times New Roman"/>
          <w:i/>
          <w:sz w:val="24"/>
          <w:szCs w:val="24"/>
        </w:rPr>
        <w:t>In addition to all other civil and criminal penalties provided by law, any person who knowingly makes to the Agency or Department of Revenue an oral or written statement that is false, fictitious, or fraudulent and that is materially related to or required by</w:t>
      </w:r>
      <w:r w:rsidRPr="00037839">
        <w:rPr>
          <w:rFonts w:ascii="Times New Roman" w:hAnsi="Times New Roman" w:cs="Times New Roman"/>
          <w:sz w:val="24"/>
          <w:szCs w:val="24"/>
        </w:rPr>
        <w:t xml:space="preserve"> the DERT Fund Act or this Part</w:t>
      </w:r>
      <w:r w:rsidRPr="00037839">
        <w:rPr>
          <w:rFonts w:ascii="Times New Roman" w:hAnsi="Times New Roman" w:cs="Times New Roman"/>
          <w:i/>
          <w:sz w:val="24"/>
          <w:szCs w:val="24"/>
        </w:rPr>
        <w:t xml:space="preserve"> commits a Class 4 felony, and each such statement or writing </w:t>
      </w:r>
      <w:r w:rsidR="003E09AF" w:rsidRPr="00266707">
        <w:rPr>
          <w:rFonts w:ascii="Times New Roman" w:hAnsi="Times New Roman" w:cs="Times New Roman"/>
          <w:iCs/>
          <w:sz w:val="24"/>
          <w:szCs w:val="24"/>
        </w:rPr>
        <w:t>will</w:t>
      </w:r>
      <w:r w:rsidRPr="00037839">
        <w:rPr>
          <w:rFonts w:ascii="Times New Roman" w:hAnsi="Times New Roman" w:cs="Times New Roman"/>
          <w:i/>
          <w:sz w:val="24"/>
          <w:szCs w:val="24"/>
        </w:rPr>
        <w:t xml:space="preserve"> be considered a separate Class 4 felony.  A person who, after being convicted under </w:t>
      </w:r>
      <w:r w:rsidRPr="00037839">
        <w:rPr>
          <w:rFonts w:ascii="Times New Roman" w:hAnsi="Times New Roman" w:cs="Times New Roman"/>
          <w:sz w:val="24"/>
          <w:szCs w:val="24"/>
        </w:rPr>
        <w:t xml:space="preserve">Section 69.5 of the DERT Fund Act, </w:t>
      </w:r>
      <w:r w:rsidRPr="00037839">
        <w:rPr>
          <w:rFonts w:ascii="Times New Roman" w:hAnsi="Times New Roman" w:cs="Times New Roman"/>
          <w:i/>
          <w:sz w:val="24"/>
          <w:szCs w:val="24"/>
        </w:rPr>
        <w:t xml:space="preserve">violates </w:t>
      </w:r>
      <w:r w:rsidRPr="00037839">
        <w:rPr>
          <w:rFonts w:ascii="Times New Roman" w:hAnsi="Times New Roman" w:cs="Times New Roman"/>
          <w:sz w:val="24"/>
          <w:szCs w:val="24"/>
        </w:rPr>
        <w:t>that</w:t>
      </w:r>
      <w:r w:rsidRPr="00037839">
        <w:rPr>
          <w:rFonts w:ascii="Times New Roman" w:hAnsi="Times New Roman" w:cs="Times New Roman"/>
          <w:i/>
          <w:sz w:val="24"/>
          <w:szCs w:val="24"/>
        </w:rPr>
        <w:t xml:space="preserve"> Section a second or subsequent time commits a Class 3 felony.</w:t>
      </w:r>
      <w:r w:rsidRPr="00037839">
        <w:rPr>
          <w:rFonts w:ascii="Times New Roman" w:hAnsi="Times New Roman" w:cs="Times New Roman"/>
          <w:sz w:val="24"/>
          <w:szCs w:val="24"/>
        </w:rPr>
        <w:t xml:space="preserve">  [415 ILCS 135/69.5]</w:t>
      </w:r>
    </w:p>
    <w:p w14:paraId="6F43D496" w14:textId="77777777" w:rsidR="00656ACD" w:rsidRPr="00037839" w:rsidRDefault="00656ACD" w:rsidP="00A17F39">
      <w:pPr>
        <w:spacing w:after="0" w:line="240" w:lineRule="auto"/>
        <w:rPr>
          <w:rFonts w:ascii="Times New Roman" w:hAnsi="Times New Roman" w:cs="Times New Roman"/>
          <w:sz w:val="24"/>
          <w:szCs w:val="24"/>
        </w:rPr>
      </w:pPr>
    </w:p>
    <w:p w14:paraId="183F78B4" w14:textId="46D3C611" w:rsidR="00656ACD" w:rsidRPr="00037839" w:rsidRDefault="00656ACD" w:rsidP="00037839">
      <w:pPr>
        <w:spacing w:after="0" w:line="240" w:lineRule="auto"/>
        <w:ind w:left="1440" w:hanging="720"/>
        <w:rPr>
          <w:rFonts w:ascii="Times New Roman" w:hAnsi="Times New Roman" w:cs="Times New Roman"/>
          <w:sz w:val="24"/>
          <w:szCs w:val="24"/>
        </w:rPr>
      </w:pPr>
      <w:r w:rsidRPr="00037839">
        <w:rPr>
          <w:rFonts w:ascii="Times New Roman" w:hAnsi="Times New Roman" w:cs="Times New Roman"/>
          <w:sz w:val="24"/>
          <w:szCs w:val="24"/>
        </w:rPr>
        <w:t>c)</w:t>
      </w:r>
      <w:r w:rsidRPr="00037839">
        <w:rPr>
          <w:rFonts w:ascii="Times New Roman" w:hAnsi="Times New Roman" w:cs="Times New Roman"/>
          <w:sz w:val="24"/>
          <w:szCs w:val="24"/>
        </w:rPr>
        <w:tab/>
      </w:r>
      <w:r w:rsidRPr="00037839">
        <w:rPr>
          <w:rFonts w:ascii="Times New Roman" w:hAnsi="Times New Roman" w:cs="Times New Roman"/>
          <w:i/>
          <w:sz w:val="24"/>
          <w:szCs w:val="24"/>
        </w:rPr>
        <w:t>If the Agency becomes aware of a violation of</w:t>
      </w:r>
      <w:r w:rsidRPr="00037839">
        <w:rPr>
          <w:rFonts w:ascii="Times New Roman" w:hAnsi="Times New Roman" w:cs="Times New Roman"/>
          <w:sz w:val="24"/>
          <w:szCs w:val="24"/>
        </w:rPr>
        <w:t xml:space="preserve"> the DERT Fund Act or this Part, </w:t>
      </w:r>
      <w:r w:rsidRPr="00037839">
        <w:rPr>
          <w:rFonts w:ascii="Times New Roman" w:hAnsi="Times New Roman" w:cs="Times New Roman"/>
          <w:i/>
          <w:sz w:val="24"/>
          <w:szCs w:val="24"/>
        </w:rPr>
        <w:t xml:space="preserve">it may refer the matter to the Attorney General for </w:t>
      </w:r>
      <w:r w:rsidRPr="00037839">
        <w:rPr>
          <w:rFonts w:ascii="Times New Roman" w:hAnsi="Times New Roman" w:cs="Times New Roman"/>
          <w:sz w:val="24"/>
          <w:szCs w:val="24"/>
        </w:rPr>
        <w:t xml:space="preserve">recovery of Fund moneys or </w:t>
      </w:r>
      <w:r w:rsidRPr="00037839">
        <w:rPr>
          <w:rFonts w:ascii="Times New Roman" w:hAnsi="Times New Roman" w:cs="Times New Roman"/>
          <w:i/>
          <w:sz w:val="24"/>
          <w:szCs w:val="24"/>
        </w:rPr>
        <w:t>enforcement</w:t>
      </w:r>
      <w:r w:rsidRPr="00037839">
        <w:rPr>
          <w:rFonts w:ascii="Times New Roman" w:hAnsi="Times New Roman" w:cs="Times New Roman"/>
          <w:sz w:val="24"/>
          <w:szCs w:val="24"/>
        </w:rPr>
        <w:t xml:space="preserve"> as provided within Sections 50, 69, or 69.5 of the DERT Fund Act.</w:t>
      </w:r>
      <w:r w:rsidR="003E09AF">
        <w:rPr>
          <w:rFonts w:ascii="Times New Roman" w:hAnsi="Times New Roman" w:cs="Times New Roman"/>
          <w:sz w:val="24"/>
          <w:szCs w:val="24"/>
        </w:rPr>
        <w:t xml:space="preserve"> [415 ILCS 135/25(g)]</w:t>
      </w:r>
    </w:p>
    <w:p w14:paraId="56064EC2" w14:textId="77777777" w:rsidR="00656ACD" w:rsidRPr="00037839" w:rsidRDefault="00656ACD" w:rsidP="00A17F39">
      <w:pPr>
        <w:spacing w:after="0" w:line="240" w:lineRule="auto"/>
        <w:rPr>
          <w:rFonts w:ascii="Times New Roman" w:hAnsi="Times New Roman" w:cs="Times New Roman"/>
          <w:sz w:val="24"/>
          <w:szCs w:val="24"/>
        </w:rPr>
      </w:pPr>
    </w:p>
    <w:p w14:paraId="4B083940" w14:textId="6197F261" w:rsidR="00656ACD" w:rsidRPr="00037839" w:rsidRDefault="00656ACD" w:rsidP="00037839">
      <w:pPr>
        <w:spacing w:after="0" w:line="240" w:lineRule="auto"/>
        <w:ind w:left="1440" w:hanging="720"/>
        <w:rPr>
          <w:rFonts w:ascii="Times New Roman" w:hAnsi="Times New Roman" w:cs="Times New Roman"/>
          <w:sz w:val="24"/>
          <w:szCs w:val="24"/>
        </w:rPr>
      </w:pPr>
      <w:r w:rsidRPr="00037839">
        <w:rPr>
          <w:rFonts w:ascii="Times New Roman" w:hAnsi="Times New Roman" w:cs="Times New Roman"/>
          <w:sz w:val="24"/>
          <w:szCs w:val="24"/>
        </w:rPr>
        <w:t>d)</w:t>
      </w:r>
      <w:r w:rsidRPr="00037839">
        <w:rPr>
          <w:rFonts w:ascii="Times New Roman" w:hAnsi="Times New Roman" w:cs="Times New Roman"/>
          <w:sz w:val="24"/>
          <w:szCs w:val="24"/>
        </w:rPr>
        <w:tab/>
        <w:t xml:space="preserve">The Agency </w:t>
      </w:r>
      <w:r w:rsidR="00266707">
        <w:rPr>
          <w:rFonts w:ascii="Times New Roman" w:hAnsi="Times New Roman" w:cs="Times New Roman"/>
          <w:sz w:val="24"/>
          <w:szCs w:val="24"/>
        </w:rPr>
        <w:t>must</w:t>
      </w:r>
      <w:r w:rsidRPr="00037839">
        <w:rPr>
          <w:rFonts w:ascii="Times New Roman" w:hAnsi="Times New Roman" w:cs="Times New Roman"/>
          <w:sz w:val="24"/>
          <w:szCs w:val="24"/>
        </w:rPr>
        <w:t xml:space="preserve"> follow the provisi</w:t>
      </w:r>
      <w:r w:rsidR="003D35AB">
        <w:rPr>
          <w:rFonts w:ascii="Times New Roman" w:hAnsi="Times New Roman" w:cs="Times New Roman"/>
          <w:sz w:val="24"/>
          <w:szCs w:val="24"/>
        </w:rPr>
        <w:t>ons of Section 31 of the EPAct [415 ILCS 5/31]</w:t>
      </w:r>
      <w:r w:rsidRPr="00037839">
        <w:rPr>
          <w:rFonts w:ascii="Times New Roman" w:hAnsi="Times New Roman" w:cs="Times New Roman"/>
          <w:sz w:val="24"/>
          <w:szCs w:val="24"/>
        </w:rPr>
        <w:t xml:space="preserve"> regarding notice, complaint and hearing.  The Agency may utilize any other statutory authority of the EPAct to respond to conditions at a drycleaning facility subject to this Part.</w:t>
      </w:r>
    </w:p>
    <w:p w14:paraId="15891EC0" w14:textId="77777777" w:rsidR="00656ACD" w:rsidRPr="00037839" w:rsidRDefault="00656ACD" w:rsidP="00A17F39">
      <w:pPr>
        <w:spacing w:after="0" w:line="240" w:lineRule="auto"/>
        <w:rPr>
          <w:rFonts w:ascii="Times New Roman" w:hAnsi="Times New Roman" w:cs="Times New Roman"/>
          <w:sz w:val="24"/>
          <w:szCs w:val="24"/>
        </w:rPr>
      </w:pPr>
    </w:p>
    <w:p w14:paraId="486D5EB3" w14:textId="1D3A6C8D" w:rsidR="00656ACD" w:rsidRPr="00037839" w:rsidRDefault="00656ACD" w:rsidP="00037839">
      <w:pPr>
        <w:spacing w:after="0" w:line="240" w:lineRule="auto"/>
        <w:ind w:left="1440" w:hanging="720"/>
        <w:rPr>
          <w:rFonts w:ascii="Times New Roman" w:hAnsi="Times New Roman" w:cs="Times New Roman"/>
          <w:sz w:val="24"/>
          <w:szCs w:val="24"/>
        </w:rPr>
      </w:pPr>
      <w:r w:rsidRPr="00037839">
        <w:rPr>
          <w:rFonts w:ascii="Times New Roman" w:hAnsi="Times New Roman" w:cs="Times New Roman"/>
          <w:sz w:val="24"/>
          <w:szCs w:val="24"/>
        </w:rPr>
        <w:t>e)</w:t>
      </w:r>
      <w:r w:rsidRPr="00037839">
        <w:rPr>
          <w:rFonts w:ascii="Times New Roman" w:hAnsi="Times New Roman" w:cs="Times New Roman"/>
          <w:sz w:val="24"/>
          <w:szCs w:val="24"/>
        </w:rPr>
        <w:tab/>
      </w:r>
      <w:r w:rsidRPr="00037839">
        <w:rPr>
          <w:rFonts w:ascii="Times New Roman" w:hAnsi="Times New Roman" w:cs="Times New Roman"/>
          <w:i/>
          <w:sz w:val="24"/>
          <w:szCs w:val="24"/>
        </w:rPr>
        <w:t>The Attorney General may also, at the request of the Agency</w:t>
      </w:r>
      <w:r w:rsidR="003E09AF">
        <w:rPr>
          <w:rFonts w:ascii="Times New Roman" w:hAnsi="Times New Roman" w:cs="Times New Roman"/>
          <w:i/>
          <w:sz w:val="24"/>
          <w:szCs w:val="24"/>
        </w:rPr>
        <w:t xml:space="preserve"> or the Department of Revenue</w:t>
      </w:r>
      <w:r w:rsidRPr="00037839">
        <w:rPr>
          <w:rFonts w:ascii="Times New Roman" w:hAnsi="Times New Roman" w:cs="Times New Roman"/>
          <w:i/>
          <w:sz w:val="24"/>
          <w:szCs w:val="24"/>
        </w:rPr>
        <w:t xml:space="preserve">, or on </w:t>
      </w:r>
      <w:r w:rsidR="003E09AF" w:rsidRPr="00266707">
        <w:rPr>
          <w:rFonts w:ascii="Times New Roman" w:hAnsi="Times New Roman" w:cs="Times New Roman"/>
          <w:iCs/>
          <w:sz w:val="24"/>
          <w:szCs w:val="24"/>
        </w:rPr>
        <w:t xml:space="preserve">the </w:t>
      </w:r>
      <w:r w:rsidR="003E09AF" w:rsidRPr="003E09AF">
        <w:rPr>
          <w:rFonts w:ascii="Times New Roman" w:hAnsi="Times New Roman" w:cs="Times New Roman"/>
          <w:iCs/>
          <w:sz w:val="24"/>
          <w:szCs w:val="24"/>
        </w:rPr>
        <w:t>Attorney General's</w:t>
      </w:r>
      <w:r w:rsidRPr="00037839">
        <w:rPr>
          <w:rFonts w:ascii="Times New Roman" w:hAnsi="Times New Roman" w:cs="Times New Roman"/>
          <w:i/>
          <w:sz w:val="24"/>
          <w:szCs w:val="24"/>
        </w:rPr>
        <w:t xml:space="preserve"> own motion, institute a civil action for an injunction, prohibitory or mandatory, to restrain violations of</w:t>
      </w:r>
      <w:r w:rsidRPr="00037839">
        <w:rPr>
          <w:rFonts w:ascii="Times New Roman" w:hAnsi="Times New Roman" w:cs="Times New Roman"/>
          <w:sz w:val="24"/>
          <w:szCs w:val="24"/>
        </w:rPr>
        <w:t xml:space="preserve"> the DERT Fund Act, this Part, </w:t>
      </w:r>
      <w:r w:rsidRPr="00037839">
        <w:rPr>
          <w:rFonts w:ascii="Times New Roman" w:hAnsi="Times New Roman" w:cs="Times New Roman"/>
          <w:i/>
          <w:sz w:val="24"/>
          <w:szCs w:val="24"/>
        </w:rPr>
        <w:t>any license or term of a license, or any Council, Board, or court order entered pursuant to</w:t>
      </w:r>
      <w:r w:rsidRPr="00037839">
        <w:rPr>
          <w:rFonts w:ascii="Times New Roman" w:hAnsi="Times New Roman" w:cs="Times New Roman"/>
          <w:sz w:val="24"/>
          <w:szCs w:val="24"/>
        </w:rPr>
        <w:t xml:space="preserve"> the DERT Fund Act or this Part, </w:t>
      </w:r>
      <w:r w:rsidRPr="00037839">
        <w:rPr>
          <w:rFonts w:ascii="Times New Roman" w:hAnsi="Times New Roman" w:cs="Times New Roman"/>
          <w:i/>
          <w:sz w:val="24"/>
          <w:szCs w:val="24"/>
        </w:rPr>
        <w:t>or to require other actions as may be necessary to address violations thereof</w:t>
      </w:r>
      <w:r w:rsidR="003E09AF">
        <w:rPr>
          <w:rFonts w:ascii="Times New Roman" w:hAnsi="Times New Roman" w:cs="Times New Roman"/>
          <w:i/>
          <w:sz w:val="24"/>
          <w:szCs w:val="24"/>
        </w:rPr>
        <w:t>.</w:t>
      </w:r>
      <w:r w:rsidRPr="00037839">
        <w:rPr>
          <w:rFonts w:ascii="Times New Roman" w:hAnsi="Times New Roman" w:cs="Times New Roman"/>
          <w:sz w:val="24"/>
          <w:szCs w:val="24"/>
        </w:rPr>
        <w:t xml:space="preserve"> [415 ILCS 135/69</w:t>
      </w:r>
      <w:r w:rsidR="003E09AF">
        <w:rPr>
          <w:rFonts w:ascii="Times New Roman" w:hAnsi="Times New Roman" w:cs="Times New Roman"/>
          <w:sz w:val="24"/>
          <w:szCs w:val="24"/>
        </w:rPr>
        <w:t>(e)</w:t>
      </w:r>
      <w:r w:rsidRPr="00037839">
        <w:rPr>
          <w:rFonts w:ascii="Times New Roman" w:hAnsi="Times New Roman" w:cs="Times New Roman"/>
          <w:sz w:val="24"/>
          <w:szCs w:val="24"/>
        </w:rPr>
        <w:t>]</w:t>
      </w:r>
    </w:p>
    <w:sectPr w:rsidR="00656ACD" w:rsidRPr="0003783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BE15B" w14:textId="77777777" w:rsidR="00EA6135" w:rsidRDefault="00EA6135">
      <w:r>
        <w:separator/>
      </w:r>
    </w:p>
  </w:endnote>
  <w:endnote w:type="continuationSeparator" w:id="0">
    <w:p w14:paraId="64DE28B3" w14:textId="77777777" w:rsidR="00EA6135" w:rsidRDefault="00EA6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6E6A6" w14:textId="77777777" w:rsidR="00EA6135" w:rsidRDefault="00EA6135">
      <w:r>
        <w:separator/>
      </w:r>
    </w:p>
  </w:footnote>
  <w:footnote w:type="continuationSeparator" w:id="0">
    <w:p w14:paraId="506D3650" w14:textId="77777777" w:rsidR="00EA6135" w:rsidRDefault="00EA61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13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7839"/>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A78C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07"/>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35AB"/>
    <w:rsid w:val="003D4D4A"/>
    <w:rsid w:val="003E09AF"/>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6ACD"/>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17F39"/>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135"/>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F89BCB"/>
  <w15:chartTrackingRefBased/>
  <w15:docId w15:val="{D5C77CEE-DA0F-482D-9C87-D1456C3A0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6ACD"/>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352</Words>
  <Characters>1658</Characters>
  <Application>Microsoft Office Word</Application>
  <DocSecurity>0</DocSecurity>
  <Lines>13</Lines>
  <Paragraphs>4</Paragraphs>
  <ScaleCrop>false</ScaleCrop>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8</cp:revision>
  <dcterms:created xsi:type="dcterms:W3CDTF">2022-03-04T21:40:00Z</dcterms:created>
  <dcterms:modified xsi:type="dcterms:W3CDTF">2023-01-27T20:35:00Z</dcterms:modified>
</cp:coreProperties>
</file>