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05" w:rsidRDefault="009F442A" w:rsidP="00924D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8B65F5">
        <w:t>V</w:t>
      </w:r>
      <w:r>
        <w:t>:  DRYCLEANER ENVIRONMENTAL RESPONSE</w:t>
      </w:r>
      <w:r w:rsidR="001A56A5">
        <w:t xml:space="preserve"> </w:t>
      </w:r>
    </w:p>
    <w:p w:rsidR="009F442A" w:rsidRDefault="009F442A" w:rsidP="00924D95">
      <w:pPr>
        <w:widowControl w:val="0"/>
        <w:autoSpaceDE w:val="0"/>
        <w:autoSpaceDN w:val="0"/>
        <w:adjustRightInd w:val="0"/>
        <w:jc w:val="center"/>
      </w:pPr>
      <w:r>
        <w:t>TRUST FUND COUNCIL OF ILLINOIS</w:t>
      </w:r>
    </w:p>
    <w:sectPr w:rsidR="009F442A" w:rsidSect="006923CA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42A"/>
    <w:rsid w:val="001A56A5"/>
    <w:rsid w:val="00432EA5"/>
    <w:rsid w:val="00453A9C"/>
    <w:rsid w:val="00542147"/>
    <w:rsid w:val="005C3366"/>
    <w:rsid w:val="005F311F"/>
    <w:rsid w:val="00681905"/>
    <w:rsid w:val="006923CA"/>
    <w:rsid w:val="00847785"/>
    <w:rsid w:val="008B65F5"/>
    <w:rsid w:val="00924D95"/>
    <w:rsid w:val="009774DA"/>
    <w:rsid w:val="009F442A"/>
    <w:rsid w:val="00A64E1B"/>
    <w:rsid w:val="00B95718"/>
    <w:rsid w:val="00D0216C"/>
    <w:rsid w:val="00F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9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9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1:  DRYCLEANER ENVIRONMENTAL RESPONSE TRUST FUND COUNCIL OF ILLINOIS</vt:lpstr>
    </vt:vector>
  </TitlesOfParts>
  <Company>General Assembly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 DRYCLEANER ENVIRONMENTAL RESPONSE TRUST FUND COUNCIL OF ILLINOIS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