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41" w:rsidRDefault="002B1D41" w:rsidP="002B1D41">
      <w:pPr>
        <w:widowControl w:val="0"/>
        <w:autoSpaceDE w:val="0"/>
        <w:autoSpaceDN w:val="0"/>
        <w:adjustRightInd w:val="0"/>
      </w:pPr>
    </w:p>
    <w:p w:rsidR="002B1D41" w:rsidRDefault="002B1D41" w:rsidP="002B1D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1422.126  Sharps</w:t>
      </w:r>
      <w:r>
        <w:t xml:space="preserve"> </w:t>
      </w:r>
    </w:p>
    <w:p w:rsidR="002B1D41" w:rsidRDefault="002B1D41" w:rsidP="002B1D41">
      <w:pPr>
        <w:widowControl w:val="0"/>
        <w:autoSpaceDE w:val="0"/>
        <w:autoSpaceDN w:val="0"/>
        <w:adjustRightInd w:val="0"/>
      </w:pPr>
    </w:p>
    <w:p w:rsidR="002B1D41" w:rsidRDefault="002B1D41" w:rsidP="002B1D41">
      <w:pPr>
        <w:widowControl w:val="0"/>
        <w:autoSpaceDE w:val="0"/>
        <w:autoSpaceDN w:val="0"/>
        <w:adjustRightInd w:val="0"/>
      </w:pPr>
      <w:r>
        <w:t xml:space="preserve">Sharps may </w:t>
      </w:r>
      <w:r w:rsidR="00423E7E">
        <w:t xml:space="preserve">not </w:t>
      </w:r>
      <w:r>
        <w:t xml:space="preserve">be disposed of in a landfill </w:t>
      </w:r>
      <w:r w:rsidR="00423E7E">
        <w:t>unless</w:t>
      </w:r>
      <w:r>
        <w:t xml:space="preserve"> they have been treated to eliminate the infectious potential and: </w:t>
      </w:r>
    </w:p>
    <w:p w:rsidR="00933329" w:rsidRDefault="00933329" w:rsidP="002B1D41">
      <w:pPr>
        <w:widowControl w:val="0"/>
        <w:autoSpaceDE w:val="0"/>
        <w:autoSpaceDN w:val="0"/>
        <w:adjustRightInd w:val="0"/>
      </w:pPr>
    </w:p>
    <w:p w:rsidR="002B1D41" w:rsidRDefault="002B1D41" w:rsidP="002B1D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Have been rendered unrecognizable and therefore are no longer PIMW; or </w:t>
      </w:r>
    </w:p>
    <w:p w:rsidR="00933329" w:rsidRDefault="00933329" w:rsidP="00C7531C">
      <w:pPr>
        <w:widowControl w:val="0"/>
        <w:autoSpaceDE w:val="0"/>
        <w:autoSpaceDN w:val="0"/>
        <w:adjustRightInd w:val="0"/>
      </w:pPr>
    </w:p>
    <w:p w:rsidR="002B1D41" w:rsidRDefault="002B1D41" w:rsidP="002B1D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Have been: </w:t>
      </w:r>
    </w:p>
    <w:p w:rsidR="00933329" w:rsidRDefault="00933329" w:rsidP="00C7531C">
      <w:pPr>
        <w:widowControl w:val="0"/>
        <w:autoSpaceDE w:val="0"/>
        <w:autoSpaceDN w:val="0"/>
        <w:adjustRightInd w:val="0"/>
      </w:pPr>
    </w:p>
    <w:p w:rsidR="002B1D41" w:rsidRDefault="002B1D41" w:rsidP="002B1D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Packaged, marked</w:t>
      </w:r>
      <w:r w:rsidR="00E27518">
        <w:t>,</w:t>
      </w:r>
      <w:r>
        <w:t xml:space="preserve"> and labeled in </w:t>
      </w:r>
      <w:r w:rsidR="00423E7E">
        <w:t>compliance</w:t>
      </w:r>
      <w:r>
        <w:t xml:space="preserve"> with </w:t>
      </w:r>
      <w:r w:rsidR="00423E7E">
        <w:t>35 Ill. Adm. Code 1421.Subparts C and D</w:t>
      </w:r>
      <w:r>
        <w:t xml:space="preserve">; </w:t>
      </w:r>
    </w:p>
    <w:p w:rsidR="00933329" w:rsidRDefault="00933329" w:rsidP="00C7531C">
      <w:pPr>
        <w:widowControl w:val="0"/>
        <w:autoSpaceDE w:val="0"/>
        <w:autoSpaceDN w:val="0"/>
        <w:adjustRightInd w:val="0"/>
      </w:pPr>
    </w:p>
    <w:p w:rsidR="002B1D41" w:rsidRDefault="002B1D41" w:rsidP="002B1D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Delivered by a transporter with a PIMW hauling permit as required by 35 Ill. Adm. Code 1420.105, unless specifically exempted; and </w:t>
      </w:r>
    </w:p>
    <w:p w:rsidR="00933329" w:rsidRDefault="00933329" w:rsidP="00C7531C">
      <w:pPr>
        <w:widowControl w:val="0"/>
        <w:autoSpaceDE w:val="0"/>
        <w:autoSpaceDN w:val="0"/>
        <w:adjustRightInd w:val="0"/>
      </w:pPr>
    </w:p>
    <w:p w:rsidR="002B1D41" w:rsidRDefault="002B1D41" w:rsidP="002B1D4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Accompanied by a PIMW manifest as required by 35 Ill. Adm. Code 1420.105, unless specifically exempted. </w:t>
      </w:r>
    </w:p>
    <w:p w:rsidR="00423E7E" w:rsidRDefault="00423E7E" w:rsidP="00423E7E">
      <w:pPr>
        <w:widowControl w:val="0"/>
        <w:autoSpaceDE w:val="0"/>
        <w:autoSpaceDN w:val="0"/>
        <w:adjustRightInd w:val="0"/>
      </w:pPr>
    </w:p>
    <w:p w:rsidR="00423E7E" w:rsidRDefault="00423E7E" w:rsidP="00423E7E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7C5158">
        <w:t>10072</w:t>
      </w:r>
      <w:r>
        <w:t xml:space="preserve">, effective </w:t>
      </w:r>
      <w:bookmarkStart w:id="0" w:name="_GoBack"/>
      <w:r w:rsidR="007C5158">
        <w:t>August 30, 2019</w:t>
      </w:r>
      <w:bookmarkEnd w:id="0"/>
      <w:r>
        <w:t>)</w:t>
      </w:r>
    </w:p>
    <w:sectPr w:rsidR="00423E7E" w:rsidSect="002B1D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1D41"/>
    <w:rsid w:val="002B1D41"/>
    <w:rsid w:val="00423E7E"/>
    <w:rsid w:val="0054081E"/>
    <w:rsid w:val="005C3366"/>
    <w:rsid w:val="00675C7A"/>
    <w:rsid w:val="007C5158"/>
    <w:rsid w:val="00933329"/>
    <w:rsid w:val="00A1526A"/>
    <w:rsid w:val="00C07A95"/>
    <w:rsid w:val="00C7531C"/>
    <w:rsid w:val="00DD0198"/>
    <w:rsid w:val="00E2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A42D6EB-B7E9-43C4-8516-C4FCBD38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1422</vt:lpstr>
    </vt:vector>
  </TitlesOfParts>
  <Company>State of Illinois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1422</dc:title>
  <dc:subject/>
  <dc:creator>Illinois General Assembly</dc:creator>
  <cp:keywords/>
  <dc:description/>
  <cp:lastModifiedBy>Shipley, Melissa A.</cp:lastModifiedBy>
  <cp:revision>3</cp:revision>
  <dcterms:created xsi:type="dcterms:W3CDTF">2019-09-03T15:30:00Z</dcterms:created>
  <dcterms:modified xsi:type="dcterms:W3CDTF">2019-09-10T16:18:00Z</dcterms:modified>
</cp:coreProperties>
</file>