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0E" w:rsidRPr="00D4310E" w:rsidRDefault="00D4310E" w:rsidP="00D4310E"/>
    <w:p w:rsidR="00D4310E" w:rsidRPr="0027131E" w:rsidRDefault="00D4310E" w:rsidP="00D4310E">
      <w:pPr>
        <w:ind w:left="2160" w:hanging="2160"/>
        <w:rPr>
          <w:b/>
        </w:rPr>
      </w:pPr>
      <w:r w:rsidRPr="0027131E">
        <w:rPr>
          <w:b/>
        </w:rPr>
        <w:t xml:space="preserve">Section 1100.525  Procedures for Closure </w:t>
      </w:r>
    </w:p>
    <w:p w:rsidR="00D4310E" w:rsidRPr="0027131E" w:rsidRDefault="00D4310E" w:rsidP="00D4310E">
      <w:pPr>
        <w:rPr>
          <w:b/>
        </w:rPr>
      </w:pPr>
    </w:p>
    <w:p w:rsidR="00D4310E" w:rsidRPr="0027131E" w:rsidRDefault="00D4310E" w:rsidP="00D4310E">
      <w:pPr>
        <w:ind w:firstLine="720"/>
      </w:pPr>
      <w:r w:rsidRPr="00D4310E">
        <w:t>a)</w:t>
      </w:r>
      <w:r w:rsidRPr="00D4310E">
        <w:tab/>
      </w:r>
      <w:r w:rsidRPr="0027131E">
        <w:t xml:space="preserve">Notification of Closure </w:t>
      </w:r>
    </w:p>
    <w:p w:rsidR="00D4310E" w:rsidRPr="0027131E" w:rsidRDefault="00D4310E" w:rsidP="00D4310E">
      <w:pPr>
        <w:ind w:left="1440"/>
      </w:pPr>
      <w:r w:rsidRPr="0027131E">
        <w:t xml:space="preserve">The owner or operator must provide written notification to the Agency within 30 days after the owner or operator begins closure in accordance with the closure plan required </w:t>
      </w:r>
      <w:r w:rsidR="00442E1E">
        <w:t>by</w:t>
      </w:r>
      <w:r w:rsidRPr="0027131E">
        <w:t xml:space="preserve"> Section 1100.510(h) and the closure requirements of Section 1100.208.   </w:t>
      </w:r>
    </w:p>
    <w:p w:rsidR="00D4310E" w:rsidRPr="0027131E" w:rsidRDefault="00D4310E" w:rsidP="00D4310E"/>
    <w:p w:rsidR="00D4310E" w:rsidRPr="0027131E" w:rsidRDefault="00D4310E" w:rsidP="00D4310E">
      <w:pPr>
        <w:ind w:firstLine="720"/>
      </w:pPr>
      <w:r w:rsidRPr="00D4310E">
        <w:t>b)</w:t>
      </w:r>
      <w:r w:rsidRPr="00D4310E">
        <w:tab/>
      </w:r>
      <w:r w:rsidRPr="0027131E">
        <w:t xml:space="preserve">Certification of Closure </w:t>
      </w:r>
    </w:p>
    <w:p w:rsidR="00D4310E" w:rsidRPr="0027131E" w:rsidRDefault="00D4310E" w:rsidP="00D4310E">
      <w:pPr>
        <w:ind w:left="1440"/>
      </w:pPr>
      <w:r w:rsidRPr="0027131E">
        <w:t>When the closure of the facility is complete, the owner or operator must submit to the Agency:</w:t>
      </w:r>
    </w:p>
    <w:p w:rsidR="00D4310E" w:rsidRPr="0027131E" w:rsidRDefault="00D4310E" w:rsidP="00D4310E"/>
    <w:p w:rsidR="00D4310E" w:rsidRPr="0027131E" w:rsidRDefault="00D4310E" w:rsidP="00D4310E">
      <w:pPr>
        <w:ind w:left="2160" w:hanging="720"/>
      </w:pPr>
      <w:r w:rsidRPr="0027131E">
        <w:t>1)</w:t>
      </w:r>
      <w:r>
        <w:tab/>
      </w:r>
      <w:r w:rsidRPr="0027131E">
        <w:t>Documentation concerning closure of the facility, including, but not limited to, plans or diagrams of the facility as closed and the date closure was completed.</w:t>
      </w:r>
    </w:p>
    <w:p w:rsidR="00D4310E" w:rsidRPr="0027131E" w:rsidRDefault="00D4310E" w:rsidP="00D4310E"/>
    <w:p w:rsidR="00D4310E" w:rsidRPr="00D4310E" w:rsidRDefault="00D4310E" w:rsidP="00D4310E">
      <w:pPr>
        <w:ind w:left="2160" w:hanging="720"/>
      </w:pPr>
      <w:r w:rsidRPr="0027131E">
        <w:t>2)</w:t>
      </w:r>
      <w:r>
        <w:tab/>
      </w:r>
      <w:r w:rsidRPr="0027131E">
        <w:t xml:space="preserve">An affidavit by the owner or operator and the seal of a PE or PG that the facility has been closed in accordance with the closure plan required </w:t>
      </w:r>
      <w:r w:rsidR="00442E1E">
        <w:t>by</w:t>
      </w:r>
      <w:r w:rsidRPr="0027131E">
        <w:t xml:space="preserve"> Section 1100.510(h) and the closure requirements of Section 1100.208</w:t>
      </w:r>
      <w:r w:rsidRPr="00D4310E">
        <w:t>.</w:t>
      </w:r>
    </w:p>
    <w:p w:rsidR="00D4310E" w:rsidRPr="00D4310E" w:rsidRDefault="00D4310E" w:rsidP="00D4310E">
      <w:pPr>
        <w:ind w:left="1440" w:hanging="720"/>
      </w:pPr>
    </w:p>
    <w:p w:rsidR="00D4310E" w:rsidRPr="00D55B37" w:rsidRDefault="00D4310E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920DD8">
        <w:t>13892</w:t>
      </w:r>
      <w:r w:rsidRPr="00D55B37">
        <w:t xml:space="preserve">, effective </w:t>
      </w:r>
      <w:bookmarkStart w:id="0" w:name="_GoBack"/>
      <w:r w:rsidR="00920DD8">
        <w:t>August 27, 2012</w:t>
      </w:r>
      <w:bookmarkEnd w:id="0"/>
      <w:r w:rsidRPr="00D55B37">
        <w:t>)</w:t>
      </w:r>
    </w:p>
    <w:sectPr w:rsidR="00D4310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59" w:rsidRDefault="00A50059">
      <w:r>
        <w:separator/>
      </w:r>
    </w:p>
  </w:endnote>
  <w:endnote w:type="continuationSeparator" w:id="0">
    <w:p w:rsidR="00A50059" w:rsidRDefault="00A50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59" w:rsidRDefault="00A50059">
      <w:r>
        <w:separator/>
      </w:r>
    </w:p>
  </w:footnote>
  <w:footnote w:type="continuationSeparator" w:id="0">
    <w:p w:rsidR="00A50059" w:rsidRDefault="00A50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21234"/>
    <w:multiLevelType w:val="hybridMultilevel"/>
    <w:tmpl w:val="DA822FBE"/>
    <w:lvl w:ilvl="0" w:tplc="7EBC8DE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E9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31E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E1E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E94"/>
    <w:rsid w:val="004A2DF2"/>
    <w:rsid w:val="004B0153"/>
    <w:rsid w:val="004B41BC"/>
    <w:rsid w:val="004B4355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106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DD8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0059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5D0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0593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10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10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4310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10E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D431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2012-08-29T15:13:00Z</dcterms:created>
  <dcterms:modified xsi:type="dcterms:W3CDTF">2012-08-31T19:14:00Z</dcterms:modified>
</cp:coreProperties>
</file>