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81" w:rsidRDefault="000A4E81" w:rsidP="00F830FB">
      <w:bookmarkStart w:id="0" w:name="_GoBack"/>
      <w:bookmarkEnd w:id="0"/>
    </w:p>
    <w:p w:rsidR="00F830FB" w:rsidRPr="000A4E81" w:rsidRDefault="00F830FB" w:rsidP="00F830FB">
      <w:pPr>
        <w:rPr>
          <w:b/>
        </w:rPr>
      </w:pPr>
      <w:r w:rsidRPr="000A4E81">
        <w:rPr>
          <w:b/>
        </w:rPr>
        <w:t xml:space="preserve">Section </w:t>
      </w:r>
      <w:proofErr w:type="gramStart"/>
      <w:r w:rsidRPr="000A4E81">
        <w:rPr>
          <w:b/>
        </w:rPr>
        <w:t xml:space="preserve">1100.401 </w:t>
      </w:r>
      <w:r w:rsidR="000A4E81" w:rsidRPr="000A4E81">
        <w:rPr>
          <w:b/>
        </w:rPr>
        <w:t xml:space="preserve"> P</w:t>
      </w:r>
      <w:r w:rsidRPr="000A4E81">
        <w:rPr>
          <w:b/>
        </w:rPr>
        <w:t>urpose</w:t>
      </w:r>
      <w:proofErr w:type="gramEnd"/>
      <w:r w:rsidRPr="000A4E81">
        <w:rPr>
          <w:b/>
        </w:rPr>
        <w:t xml:space="preserve"> of Subpart</w:t>
      </w:r>
    </w:p>
    <w:p w:rsidR="00F830FB" w:rsidRPr="00F830FB" w:rsidRDefault="00F830FB" w:rsidP="00F830FB"/>
    <w:p w:rsidR="00F830FB" w:rsidRPr="00F830FB" w:rsidRDefault="00F830FB" w:rsidP="00F830FB">
      <w:r w:rsidRPr="00F830FB">
        <w:t>This Subpart contains the procedures to be followed by all applicants and the Agency for applications for permits for CCDD fill operations.</w:t>
      </w:r>
    </w:p>
    <w:sectPr w:rsidR="00F830FB" w:rsidRPr="00F830F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2FF0">
      <w:r>
        <w:separator/>
      </w:r>
    </w:p>
  </w:endnote>
  <w:endnote w:type="continuationSeparator" w:id="0">
    <w:p w:rsidR="00000000" w:rsidRDefault="0067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2FF0">
      <w:r>
        <w:separator/>
      </w:r>
    </w:p>
  </w:footnote>
  <w:footnote w:type="continuationSeparator" w:id="0">
    <w:p w:rsidR="00000000" w:rsidRDefault="0067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4E81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2FF0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0D3B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830F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830FB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F830FB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