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71628" w14:textId="77777777" w:rsidR="00C00B1C" w:rsidRPr="00EB5FA5" w:rsidRDefault="00C00B1C" w:rsidP="00AB35D8"/>
    <w:p w14:paraId="7EE9E98C" w14:textId="77777777" w:rsidR="00896729" w:rsidRPr="00EB5FA5" w:rsidRDefault="00896729" w:rsidP="00AB35D8">
      <w:pPr>
        <w:rPr>
          <w:b/>
        </w:rPr>
      </w:pPr>
      <w:r w:rsidRPr="00EB5FA5">
        <w:rPr>
          <w:b/>
        </w:rPr>
        <w:t>Section 885.225</w:t>
      </w:r>
      <w:r w:rsidR="00201A32" w:rsidRPr="00EB5FA5">
        <w:rPr>
          <w:b/>
        </w:rPr>
        <w:t xml:space="preserve">  </w:t>
      </w:r>
      <w:r w:rsidRPr="00EB5FA5">
        <w:rPr>
          <w:b/>
        </w:rPr>
        <w:t>Grant Agreement</w:t>
      </w:r>
    </w:p>
    <w:p w14:paraId="6EB1AB13" w14:textId="77777777" w:rsidR="00AB35D8" w:rsidRPr="00EB5FA5" w:rsidRDefault="00AB35D8" w:rsidP="00AB35D8">
      <w:pPr>
        <w:rPr>
          <w:b/>
        </w:rPr>
      </w:pPr>
    </w:p>
    <w:p w14:paraId="30FCE4A0" w14:textId="77777777" w:rsidR="00BE6CE0" w:rsidRPr="00EB5FA5" w:rsidRDefault="00896729" w:rsidP="00AB35D8">
      <w:pPr>
        <w:ind w:left="1440" w:hanging="720"/>
      </w:pPr>
      <w:r w:rsidRPr="00EB5FA5">
        <w:rPr>
          <w:bCs/>
        </w:rPr>
        <w:t>a)</w:t>
      </w:r>
      <w:r w:rsidRPr="00EB5FA5">
        <w:rPr>
          <w:bCs/>
        </w:rPr>
        <w:tab/>
      </w:r>
      <w:r w:rsidR="006A73C5" w:rsidRPr="00EB5FA5">
        <w:rPr>
          <w:bCs/>
        </w:rPr>
        <w:t>The</w:t>
      </w:r>
      <w:r w:rsidRPr="00EB5FA5">
        <w:rPr>
          <w:bCs/>
        </w:rPr>
        <w:t xml:space="preserve"> Agency shall send to the grantee</w:t>
      </w:r>
      <w:r w:rsidR="006C2674" w:rsidRPr="00EB5FA5">
        <w:rPr>
          <w:bCs/>
        </w:rPr>
        <w:t>, at the time the Agency notifies each applicant of the applicant’s selection,</w:t>
      </w:r>
      <w:r w:rsidRPr="00EB5FA5">
        <w:rPr>
          <w:bCs/>
        </w:rPr>
        <w:t xml:space="preserve"> formal grant agreement documents, including</w:t>
      </w:r>
      <w:r w:rsidR="006C2674" w:rsidRPr="00EB5FA5">
        <w:t xml:space="preserve"> </w:t>
      </w:r>
      <w:r w:rsidR="006C2674" w:rsidRPr="00EB5FA5">
        <w:rPr>
          <w:bCs/>
        </w:rPr>
        <w:t xml:space="preserve">a </w:t>
      </w:r>
      <w:r w:rsidRPr="00EB5FA5">
        <w:rPr>
          <w:bCs/>
        </w:rPr>
        <w:t>grant agreement to be signed by the Agency and the grantee</w:t>
      </w:r>
      <w:r w:rsidR="00C1219C" w:rsidRPr="00EB5FA5">
        <w:t xml:space="preserve">. </w:t>
      </w:r>
    </w:p>
    <w:p w14:paraId="70DB972D" w14:textId="77777777" w:rsidR="00BC48C5" w:rsidRPr="00EB5FA5" w:rsidRDefault="00BC48C5" w:rsidP="00AB35D8">
      <w:pPr>
        <w:ind w:left="1440" w:hanging="720"/>
        <w:rPr>
          <w:bCs/>
        </w:rPr>
      </w:pPr>
    </w:p>
    <w:p w14:paraId="33439D5F" w14:textId="77777777" w:rsidR="00896729" w:rsidRPr="00EB5FA5" w:rsidRDefault="00896729" w:rsidP="00AB35D8">
      <w:pPr>
        <w:ind w:left="1440" w:hanging="720"/>
        <w:rPr>
          <w:bCs/>
        </w:rPr>
      </w:pPr>
      <w:r w:rsidRPr="00EB5FA5">
        <w:rPr>
          <w:bCs/>
        </w:rPr>
        <w:t>b)</w:t>
      </w:r>
      <w:r w:rsidRPr="00EB5FA5">
        <w:rPr>
          <w:bCs/>
        </w:rPr>
        <w:tab/>
        <w:t>The Agency shall not sign a grant agreement until the grantee has corrected any errors identified by the Agency in the grant application.</w:t>
      </w:r>
    </w:p>
    <w:p w14:paraId="43F92173" w14:textId="77777777" w:rsidR="00BC48C5" w:rsidRPr="00EB5FA5" w:rsidRDefault="00BC48C5" w:rsidP="00AB35D8">
      <w:pPr>
        <w:ind w:left="1440" w:hanging="720"/>
        <w:rPr>
          <w:bCs/>
        </w:rPr>
      </w:pPr>
    </w:p>
    <w:p w14:paraId="47850DBF" w14:textId="77777777" w:rsidR="00896729" w:rsidRPr="00EB5FA5" w:rsidRDefault="00896729" w:rsidP="00AB35D8">
      <w:pPr>
        <w:ind w:left="1440" w:hanging="720"/>
        <w:rPr>
          <w:bCs/>
        </w:rPr>
      </w:pPr>
      <w:r w:rsidRPr="00EB5FA5">
        <w:rPr>
          <w:bCs/>
        </w:rPr>
        <w:t>c)</w:t>
      </w:r>
      <w:r w:rsidRPr="00EB5FA5">
        <w:rPr>
          <w:bCs/>
        </w:rPr>
        <w:tab/>
        <w:t xml:space="preserve">The grant takes effect on the date that the Agency </w:t>
      </w:r>
      <w:r w:rsidR="006C2674" w:rsidRPr="00EB5FA5">
        <w:rPr>
          <w:bCs/>
        </w:rPr>
        <w:t xml:space="preserve">receives the signed </w:t>
      </w:r>
      <w:r w:rsidRPr="00EB5FA5">
        <w:rPr>
          <w:bCs/>
        </w:rPr>
        <w:t>grant agreement</w:t>
      </w:r>
      <w:r w:rsidR="006C2674" w:rsidRPr="00EB5FA5">
        <w:rPr>
          <w:bCs/>
        </w:rPr>
        <w:t xml:space="preserve"> from the applicant</w:t>
      </w:r>
      <w:r w:rsidRPr="00EB5FA5">
        <w:rPr>
          <w:bCs/>
        </w:rPr>
        <w:t>.</w:t>
      </w:r>
    </w:p>
    <w:p w14:paraId="566D317A" w14:textId="77777777" w:rsidR="00BC48C5" w:rsidRPr="00EB5FA5" w:rsidRDefault="00BC48C5" w:rsidP="00AB35D8">
      <w:pPr>
        <w:ind w:left="1440" w:hanging="720"/>
        <w:rPr>
          <w:bCs/>
        </w:rPr>
      </w:pPr>
    </w:p>
    <w:p w14:paraId="360FEE09" w14:textId="57746494" w:rsidR="00896729" w:rsidRPr="00EB5FA5" w:rsidRDefault="00896729" w:rsidP="00AB35D8">
      <w:pPr>
        <w:ind w:left="1440" w:hanging="720"/>
        <w:rPr>
          <w:bCs/>
        </w:rPr>
      </w:pPr>
      <w:r w:rsidRPr="00EB5FA5">
        <w:rPr>
          <w:bCs/>
        </w:rPr>
        <w:t>d)</w:t>
      </w:r>
      <w:r w:rsidRPr="00EB5FA5">
        <w:rPr>
          <w:bCs/>
        </w:rPr>
        <w:tab/>
        <w:t>Once signed by both the Agency and the grantee, the grant agreement, comprising</w:t>
      </w:r>
      <w:r w:rsidR="00EB5FA5">
        <w:rPr>
          <w:bCs/>
        </w:rPr>
        <w:t xml:space="preserve"> </w:t>
      </w:r>
      <w:r w:rsidRPr="00EB5FA5">
        <w:rPr>
          <w:bCs/>
        </w:rPr>
        <w:t>the wr</w:t>
      </w:r>
      <w:r w:rsidR="00155BB2" w:rsidRPr="00EB5FA5">
        <w:rPr>
          <w:bCs/>
        </w:rPr>
        <w:t>itten grant agreement documents</w:t>
      </w:r>
      <w:r w:rsidRPr="00EB5FA5">
        <w:rPr>
          <w:bCs/>
        </w:rPr>
        <w:t xml:space="preserve"> and any amendments thereto, shall govern the grant.</w:t>
      </w:r>
    </w:p>
    <w:p w14:paraId="1C2BAB82" w14:textId="77777777" w:rsidR="00BC48C5" w:rsidRPr="00EB5FA5" w:rsidRDefault="00BC48C5" w:rsidP="00AB35D8">
      <w:pPr>
        <w:ind w:left="1440" w:hanging="720"/>
        <w:rPr>
          <w:bCs/>
        </w:rPr>
      </w:pPr>
    </w:p>
    <w:p w14:paraId="525F64B4" w14:textId="77777777" w:rsidR="00896729" w:rsidRPr="00EB5FA5" w:rsidRDefault="00896729" w:rsidP="00AB35D8">
      <w:pPr>
        <w:ind w:left="1440" w:hanging="720"/>
        <w:rPr>
          <w:bCs/>
        </w:rPr>
      </w:pPr>
      <w:r w:rsidRPr="00EB5FA5">
        <w:rPr>
          <w:bCs/>
        </w:rPr>
        <w:t>e)</w:t>
      </w:r>
      <w:r w:rsidRPr="00EB5FA5">
        <w:rPr>
          <w:bCs/>
        </w:rPr>
        <w:tab/>
        <w:t>The Agency shall keep the original grant agreement documents and provide a copy to the grantee.</w:t>
      </w:r>
    </w:p>
    <w:p w14:paraId="30A73C5C" w14:textId="77777777" w:rsidR="00BC48C5" w:rsidRPr="00EB5FA5" w:rsidRDefault="00BC48C5" w:rsidP="00AB35D8">
      <w:pPr>
        <w:ind w:left="1440" w:hanging="720"/>
        <w:rPr>
          <w:bCs/>
        </w:rPr>
      </w:pPr>
    </w:p>
    <w:p w14:paraId="1AC36FA3" w14:textId="77777777" w:rsidR="00896729" w:rsidRPr="00EB5FA5" w:rsidRDefault="00896729" w:rsidP="00AB35D8">
      <w:pPr>
        <w:ind w:left="1440" w:hanging="720"/>
        <w:rPr>
          <w:bCs/>
        </w:rPr>
      </w:pPr>
      <w:r w:rsidRPr="00EB5FA5">
        <w:rPr>
          <w:bCs/>
        </w:rPr>
        <w:t>f)</w:t>
      </w:r>
      <w:r w:rsidRPr="00EB5FA5">
        <w:rPr>
          <w:bCs/>
        </w:rPr>
        <w:tab/>
        <w:t>The grant agreement may be amended in accordance with Section 885.230 of this Part.</w:t>
      </w:r>
    </w:p>
    <w:p w14:paraId="569E8E5D" w14:textId="77777777" w:rsidR="00155BB2" w:rsidRPr="00EB5FA5" w:rsidRDefault="00155BB2" w:rsidP="00AB35D8">
      <w:pPr>
        <w:ind w:left="1440" w:hanging="720"/>
        <w:rPr>
          <w:bCs/>
        </w:rPr>
      </w:pPr>
    </w:p>
    <w:p w14:paraId="1BC870EF" w14:textId="77777777" w:rsidR="00D4551D" w:rsidRPr="00EB5FA5" w:rsidRDefault="00D4551D">
      <w:pPr>
        <w:pStyle w:val="JCARSourceNote"/>
        <w:ind w:firstLine="720"/>
      </w:pPr>
      <w:r w:rsidRPr="00EB5FA5">
        <w:t xml:space="preserve">(Source:  Amended at 27 Ill. Reg. </w:t>
      </w:r>
      <w:r w:rsidR="0063162F" w:rsidRPr="00EB5FA5">
        <w:t>14604</w:t>
      </w:r>
      <w:r w:rsidRPr="00EB5FA5">
        <w:t xml:space="preserve">, effective </w:t>
      </w:r>
      <w:r w:rsidR="0063162F" w:rsidRPr="00EB5FA5">
        <w:t>August 28, 2003</w:t>
      </w:r>
      <w:r w:rsidRPr="00EB5FA5">
        <w:t>)</w:t>
      </w:r>
    </w:p>
    <w:sectPr w:rsidR="00D4551D" w:rsidRPr="00EB5FA5" w:rsidSect="0003655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6555"/>
    <w:rsid w:val="00036555"/>
    <w:rsid w:val="00155BB2"/>
    <w:rsid w:val="00201A32"/>
    <w:rsid w:val="003E2442"/>
    <w:rsid w:val="00403527"/>
    <w:rsid w:val="005C3366"/>
    <w:rsid w:val="0063162F"/>
    <w:rsid w:val="0063169A"/>
    <w:rsid w:val="006A73C5"/>
    <w:rsid w:val="006C2674"/>
    <w:rsid w:val="00875928"/>
    <w:rsid w:val="00896729"/>
    <w:rsid w:val="008F5438"/>
    <w:rsid w:val="00947111"/>
    <w:rsid w:val="00AB35D8"/>
    <w:rsid w:val="00BC48C5"/>
    <w:rsid w:val="00BE6CE0"/>
    <w:rsid w:val="00BF30CF"/>
    <w:rsid w:val="00C00B1C"/>
    <w:rsid w:val="00C1219C"/>
    <w:rsid w:val="00D4551D"/>
    <w:rsid w:val="00EB5FA5"/>
    <w:rsid w:val="00FA7B24"/>
    <w:rsid w:val="00FD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EAA4E3F"/>
  <w15:docId w15:val="{A9F9E74D-EBFC-4499-BDFD-F0CE46915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729"/>
    <w:rPr>
      <w:sz w:val="24"/>
      <w:szCs w:val="24"/>
    </w:rPr>
  </w:style>
  <w:style w:type="paragraph" w:styleId="Heading5">
    <w:name w:val="heading 5"/>
    <w:basedOn w:val="Normal"/>
    <w:next w:val="Normal"/>
    <w:qFormat/>
    <w:rsid w:val="00896729"/>
    <w:pPr>
      <w:keepNext/>
      <w:ind w:left="720" w:hanging="720"/>
      <w:jc w:val="both"/>
      <w:outlineLvl w:val="4"/>
    </w:pPr>
    <w:rPr>
      <w:snapToGrid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896729"/>
    <w:pPr>
      <w:ind w:left="1440" w:hanging="720"/>
    </w:pPr>
    <w:rPr>
      <w:rFonts w:ascii="Arial" w:hAnsi="Arial"/>
      <w:szCs w:val="20"/>
    </w:rPr>
  </w:style>
  <w:style w:type="paragraph" w:customStyle="1" w:styleId="JCARSourceNote">
    <w:name w:val="JCAR Source Note"/>
    <w:basedOn w:val="Normal"/>
    <w:rsid w:val="00155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885</vt:lpstr>
    </vt:vector>
  </TitlesOfParts>
  <Company>General Assembly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885</dc:title>
  <dc:subject/>
  <dc:creator>Illinois General Assembly</dc:creator>
  <cp:keywords/>
  <dc:description/>
  <cp:lastModifiedBy>Shipley, Melissa A.</cp:lastModifiedBy>
  <cp:revision>4</cp:revision>
  <dcterms:created xsi:type="dcterms:W3CDTF">2012-06-21T22:41:00Z</dcterms:created>
  <dcterms:modified xsi:type="dcterms:W3CDTF">2026-01-12T14:00:00Z</dcterms:modified>
</cp:coreProperties>
</file>