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9B6" w:rsidRDefault="009749B6" w:rsidP="009749B6">
      <w:pPr>
        <w:widowControl w:val="0"/>
        <w:autoSpaceDE w:val="0"/>
        <w:autoSpaceDN w:val="0"/>
        <w:adjustRightInd w:val="0"/>
      </w:pPr>
      <w:bookmarkStart w:id="0" w:name="_GoBack"/>
      <w:bookmarkEnd w:id="0"/>
    </w:p>
    <w:p w:rsidR="009749B6" w:rsidRDefault="009749B6" w:rsidP="009749B6">
      <w:pPr>
        <w:widowControl w:val="0"/>
        <w:autoSpaceDE w:val="0"/>
        <w:autoSpaceDN w:val="0"/>
        <w:adjustRightInd w:val="0"/>
      </w:pPr>
      <w:r>
        <w:rPr>
          <w:b/>
          <w:bCs/>
        </w:rPr>
        <w:t>Section 855.205  Monthly Hazardous Waste Summary</w:t>
      </w:r>
      <w:r>
        <w:t xml:space="preserve"> </w:t>
      </w:r>
    </w:p>
    <w:p w:rsidR="009749B6" w:rsidRDefault="009749B6" w:rsidP="009749B6">
      <w:pPr>
        <w:widowControl w:val="0"/>
        <w:autoSpaceDE w:val="0"/>
        <w:autoSpaceDN w:val="0"/>
        <w:adjustRightInd w:val="0"/>
      </w:pPr>
    </w:p>
    <w:p w:rsidR="009749B6" w:rsidRDefault="009749B6" w:rsidP="009749B6">
      <w:pPr>
        <w:widowControl w:val="0"/>
        <w:autoSpaceDE w:val="0"/>
        <w:autoSpaceDN w:val="0"/>
        <w:adjustRightInd w:val="0"/>
      </w:pPr>
      <w:r>
        <w:t xml:space="preserve">The Monthly Hazardous Waste Summary shall include the site number, the site name and address and the month.  This summary shall list the quantity of hazardous waste subject to the fee that is treated or disposed of in cubic yards or gallons for each day of the month, the quantity of hazardous waste exempt from fee due to maximum fee paid that is treated or disposed of in cubic yards or gallons for each day of the month, and the total quantity of hazardous waste treated or disposed of in cubic yards and in gallons for each day of the month.  The daily quantities shall then be sub-totaled and totaled for the entire month.  The Monthly Hazardous Waste Summary shall be maintained at the site and shall be submitted to the Agency with the applicable Quarterly Hazardous Waste Summary. </w:t>
      </w:r>
    </w:p>
    <w:p w:rsidR="009749B6" w:rsidRDefault="009749B6" w:rsidP="009749B6">
      <w:pPr>
        <w:widowControl w:val="0"/>
        <w:autoSpaceDE w:val="0"/>
        <w:autoSpaceDN w:val="0"/>
        <w:adjustRightInd w:val="0"/>
      </w:pPr>
    </w:p>
    <w:p w:rsidR="009749B6" w:rsidRDefault="009749B6" w:rsidP="009749B6">
      <w:pPr>
        <w:widowControl w:val="0"/>
        <w:autoSpaceDE w:val="0"/>
        <w:autoSpaceDN w:val="0"/>
        <w:adjustRightInd w:val="0"/>
        <w:ind w:left="1440" w:hanging="720"/>
      </w:pPr>
      <w:r>
        <w:t xml:space="preserve">(Source:  Amended at 13 Ill. Reg. 13206, effective August 7, 1989) </w:t>
      </w:r>
    </w:p>
    <w:sectPr w:rsidR="009749B6" w:rsidSect="009749B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749B6"/>
    <w:rsid w:val="005C3366"/>
    <w:rsid w:val="009749B6"/>
    <w:rsid w:val="00AA54F1"/>
    <w:rsid w:val="00BA3000"/>
    <w:rsid w:val="00DF3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855</vt:lpstr>
    </vt:vector>
  </TitlesOfParts>
  <Company>State of Illinois</Company>
  <LinksUpToDate>false</LinksUpToDate>
  <CharactersWithSpaces>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855</dc:title>
  <dc:subject/>
  <dc:creator>Illinois General Assembly</dc:creator>
  <cp:keywords/>
  <dc:description/>
  <cp:lastModifiedBy>Roberts, John</cp:lastModifiedBy>
  <cp:revision>3</cp:revision>
  <dcterms:created xsi:type="dcterms:W3CDTF">2012-06-21T22:35:00Z</dcterms:created>
  <dcterms:modified xsi:type="dcterms:W3CDTF">2012-06-21T22:35:00Z</dcterms:modified>
</cp:coreProperties>
</file>