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A7" w:rsidRDefault="00863AA7" w:rsidP="00863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3AA7" w:rsidRDefault="00863AA7" w:rsidP="00863AA7">
      <w:pPr>
        <w:widowControl w:val="0"/>
        <w:autoSpaceDE w:val="0"/>
        <w:autoSpaceDN w:val="0"/>
        <w:adjustRightInd w:val="0"/>
        <w:jc w:val="center"/>
      </w:pPr>
      <w:r>
        <w:t>SUBPART B:  PROCEEDINGS FOR COLLECTING FEES,</w:t>
      </w:r>
    </w:p>
    <w:p w:rsidR="00863AA7" w:rsidRDefault="00863AA7" w:rsidP="00863AA7">
      <w:pPr>
        <w:widowControl w:val="0"/>
        <w:autoSpaceDE w:val="0"/>
        <w:autoSpaceDN w:val="0"/>
        <w:adjustRightInd w:val="0"/>
        <w:jc w:val="center"/>
      </w:pPr>
      <w:r>
        <w:t>KEEPING RECORDS AND SUBMITTING FEES</w:t>
      </w:r>
    </w:p>
    <w:p w:rsidR="00863AA7" w:rsidRDefault="00863AA7" w:rsidP="00863AA7">
      <w:pPr>
        <w:widowControl w:val="0"/>
        <w:autoSpaceDE w:val="0"/>
        <w:autoSpaceDN w:val="0"/>
        <w:adjustRightInd w:val="0"/>
        <w:jc w:val="center"/>
      </w:pPr>
      <w:r>
        <w:t>AND RECORDS</w:t>
      </w:r>
    </w:p>
    <w:sectPr w:rsidR="00863AA7" w:rsidSect="00863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AA7"/>
    <w:rsid w:val="00033583"/>
    <w:rsid w:val="005C3366"/>
    <w:rsid w:val="00815C0C"/>
    <w:rsid w:val="00863AA7"/>
    <w:rsid w:val="00F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PROCEEDINGS FOR COLLECTING FEES,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PROCEEDINGS FOR COLLECTING FEES,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