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6E" w:rsidRDefault="00BB5E6E" w:rsidP="00BB5E6E">
      <w:pPr>
        <w:widowControl w:val="0"/>
        <w:autoSpaceDE w:val="0"/>
        <w:autoSpaceDN w:val="0"/>
        <w:adjustRightInd w:val="0"/>
      </w:pPr>
    </w:p>
    <w:p w:rsidR="00BB5E6E" w:rsidRDefault="00BB5E6E" w:rsidP="00BB5E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848.407  Use of Multiple Financial Mechanisms</w:t>
      </w:r>
      <w:r>
        <w:t xml:space="preserve"> </w:t>
      </w:r>
    </w:p>
    <w:p w:rsidR="00BB5E6E" w:rsidRDefault="00BB5E6E" w:rsidP="00BB5E6E">
      <w:pPr>
        <w:widowControl w:val="0"/>
        <w:autoSpaceDE w:val="0"/>
        <w:autoSpaceDN w:val="0"/>
        <w:adjustRightInd w:val="0"/>
      </w:pPr>
    </w:p>
    <w:p w:rsidR="00BB5E6E" w:rsidRDefault="00BB5E6E" w:rsidP="00BB5E6E">
      <w:pPr>
        <w:widowControl w:val="0"/>
        <w:autoSpaceDE w:val="0"/>
        <w:autoSpaceDN w:val="0"/>
        <w:adjustRightInd w:val="0"/>
      </w:pPr>
      <w:r>
        <w:t xml:space="preserve">An owner or operator may satisfy the requirements of this Subpart by establishing more than one financial mechanism </w:t>
      </w:r>
      <w:r w:rsidR="00FF2D69">
        <w:t xml:space="preserve">listed in Section 848.406 </w:t>
      </w:r>
      <w:r>
        <w:t xml:space="preserve">per site.  These mechanisms </w:t>
      </w:r>
      <w:r w:rsidR="00A13980">
        <w:t xml:space="preserve">listed in Section 948.406 </w:t>
      </w:r>
      <w:r w:rsidR="00FF2D69">
        <w:t>include</w:t>
      </w:r>
      <w:r>
        <w:t xml:space="preserve"> trust funds</w:t>
      </w:r>
      <w:r w:rsidR="00E222AE">
        <w:t>, surety bonds guaranteeing payment,</w:t>
      </w:r>
      <w:r>
        <w:t xml:space="preserve"> and letters of credit.  The </w:t>
      </w:r>
      <w:r w:rsidR="00E222AE">
        <w:t>mechanisms</w:t>
      </w:r>
      <w:r>
        <w:t xml:space="preserve"> must be as specified in </w:t>
      </w:r>
      <w:r w:rsidR="00E222AE">
        <w:t>Section</w:t>
      </w:r>
      <w:r w:rsidR="00FF2D69">
        <w:t>s</w:t>
      </w:r>
      <w:r>
        <w:t xml:space="preserve"> 848.410</w:t>
      </w:r>
      <w:r w:rsidR="00E222AE">
        <w:t xml:space="preserve">, 848.411, </w:t>
      </w:r>
      <w:r>
        <w:t xml:space="preserve">and 848.413, respectively, except that it is the combination of </w:t>
      </w:r>
      <w:r w:rsidR="00E222AE">
        <w:t>mechanisms</w:t>
      </w:r>
      <w:r>
        <w:t xml:space="preserve">, rather than </w:t>
      </w:r>
      <w:r w:rsidR="00E222AE">
        <w:t>any</w:t>
      </w:r>
      <w:r>
        <w:t xml:space="preserve"> single mechanism</w:t>
      </w:r>
      <w:r w:rsidR="00E73853">
        <w:t>,</w:t>
      </w:r>
      <w:r w:rsidR="00E222AE">
        <w:t xml:space="preserve"> that</w:t>
      </w:r>
      <w:r>
        <w:t xml:space="preserve"> must provide financial assurance for an amount at least equal to the current </w:t>
      </w:r>
      <w:r w:rsidR="00E222AE">
        <w:t xml:space="preserve">approved removal </w:t>
      </w:r>
      <w:r>
        <w:t xml:space="preserve">cost estimate. </w:t>
      </w:r>
      <w:r w:rsidR="00E73853">
        <w:t>A</w:t>
      </w:r>
      <w:r w:rsidR="00E222AE">
        <w:t xml:space="preserve">n owner or operator </w:t>
      </w:r>
      <w:r w:rsidR="00E73853">
        <w:t xml:space="preserve">that </w:t>
      </w:r>
      <w:r w:rsidR="00E222AE">
        <w:t xml:space="preserve">uses a trust fund in combination with a surety bond or a letter of credit may use the trust fund as the standby trust fund for the other mechanisms. </w:t>
      </w:r>
      <w:r w:rsidR="00FF2D69">
        <w:t xml:space="preserve"> </w:t>
      </w:r>
      <w:r w:rsidR="00E222AE">
        <w:t xml:space="preserve">A single standby trust fund may be established for two or more mechanisms.  </w:t>
      </w:r>
      <w:r>
        <w:t xml:space="preserve">The owner or operator may use any or all of the mechanisms </w:t>
      </w:r>
      <w:r w:rsidR="00E222AE">
        <w:t>specified in Section</w:t>
      </w:r>
      <w:r w:rsidR="00E73853">
        <w:t>s</w:t>
      </w:r>
      <w:r w:rsidR="00E222AE">
        <w:t xml:space="preserve"> 848.410, 848.411, and 848.413</w:t>
      </w:r>
      <w:r w:rsidR="00E73853">
        <w:t xml:space="preserve"> </w:t>
      </w:r>
      <w:r>
        <w:t xml:space="preserve">to provide for removal. </w:t>
      </w:r>
    </w:p>
    <w:p w:rsidR="00E222AE" w:rsidRDefault="00E222AE" w:rsidP="00BB5E6E">
      <w:pPr>
        <w:widowControl w:val="0"/>
        <w:autoSpaceDE w:val="0"/>
        <w:autoSpaceDN w:val="0"/>
        <w:adjustRightInd w:val="0"/>
      </w:pPr>
    </w:p>
    <w:p w:rsidR="00E222AE" w:rsidRDefault="00E222AE" w:rsidP="00E222AE">
      <w:pPr>
        <w:widowControl w:val="0"/>
        <w:autoSpaceDE w:val="0"/>
        <w:autoSpaceDN w:val="0"/>
        <w:adjustRightInd w:val="0"/>
        <w:ind w:firstLine="720"/>
      </w:pPr>
      <w:r>
        <w:t xml:space="preserve">(Source:  Amended at 39 Ill. Reg. </w:t>
      </w:r>
      <w:r w:rsidR="002770B0">
        <w:t>12934</w:t>
      </w:r>
      <w:r>
        <w:t xml:space="preserve">, effective </w:t>
      </w:r>
      <w:bookmarkStart w:id="0" w:name="_GoBack"/>
      <w:r w:rsidR="002770B0">
        <w:t>September 8, 2015</w:t>
      </w:r>
      <w:bookmarkEnd w:id="0"/>
      <w:r>
        <w:t>)</w:t>
      </w:r>
    </w:p>
    <w:sectPr w:rsidR="00E222AE" w:rsidSect="00BB5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E6E"/>
    <w:rsid w:val="00131291"/>
    <w:rsid w:val="002770B0"/>
    <w:rsid w:val="00375811"/>
    <w:rsid w:val="003E0267"/>
    <w:rsid w:val="005C3366"/>
    <w:rsid w:val="00A13980"/>
    <w:rsid w:val="00BB5E6E"/>
    <w:rsid w:val="00E222AE"/>
    <w:rsid w:val="00E73853"/>
    <w:rsid w:val="00E91DF3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BD9D32-1D6B-4AAD-A5C1-EC6FC1F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