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7CAC" w14:textId="77777777" w:rsidR="00732598" w:rsidRPr="004344CA" w:rsidRDefault="00732598" w:rsidP="00732598">
      <w:pPr>
        <w:rPr>
          <w:rFonts w:eastAsiaTheme="minorEastAsia"/>
        </w:rPr>
      </w:pPr>
    </w:p>
    <w:p w14:paraId="24D09852" w14:textId="77777777" w:rsidR="00732598" w:rsidRPr="004344CA" w:rsidRDefault="00732598" w:rsidP="00732598">
      <w:pPr>
        <w:rPr>
          <w:rFonts w:eastAsiaTheme="minorEastAsia"/>
        </w:rPr>
      </w:pPr>
      <w:bookmarkStart w:id="0" w:name="_Hlk28939471"/>
      <w:bookmarkStart w:id="1" w:name="_Hlk28942820"/>
      <w:bookmarkStart w:id="2" w:name="_Hlk23416548"/>
      <w:r w:rsidRPr="004344CA">
        <w:rPr>
          <w:rFonts w:eastAsiaTheme="minorEastAsia"/>
          <w:b/>
        </w:rPr>
        <w:t>Section 845.740  Closure by Removal</w:t>
      </w:r>
      <w:bookmarkEnd w:id="0"/>
    </w:p>
    <w:bookmarkEnd w:id="1"/>
    <w:p w14:paraId="7170405A" w14:textId="77777777" w:rsidR="00732598" w:rsidRPr="004344CA" w:rsidRDefault="00732598" w:rsidP="00732598">
      <w:pPr>
        <w:rPr>
          <w:rFonts w:eastAsiaTheme="minorEastAsia"/>
        </w:rPr>
      </w:pPr>
    </w:p>
    <w:p w14:paraId="7A61B03B" w14:textId="77777777" w:rsidR="00732598" w:rsidRPr="004344CA" w:rsidRDefault="00732598" w:rsidP="00732598">
      <w:pPr>
        <w:ind w:left="1440" w:hanging="720"/>
        <w:rPr>
          <w:rFonts w:eastAsiaTheme="minorEastAsia"/>
        </w:rPr>
      </w:pPr>
      <w:r w:rsidRPr="004344CA">
        <w:rPr>
          <w:rFonts w:eastAsiaTheme="minorEastAsia"/>
        </w:rPr>
        <w:t>a)</w:t>
      </w:r>
      <w:r w:rsidRPr="004344CA">
        <w:rPr>
          <w:rFonts w:eastAsiaTheme="minorEastAsia"/>
        </w:rPr>
        <w:tab/>
        <w:t xml:space="preserve">Closure by </w:t>
      </w:r>
      <w:r w:rsidR="00735967">
        <w:rPr>
          <w:rFonts w:eastAsiaTheme="minorEastAsia"/>
        </w:rPr>
        <w:t>R</w:t>
      </w:r>
      <w:r w:rsidRPr="004344CA">
        <w:rPr>
          <w:rFonts w:eastAsiaTheme="minorEastAsia"/>
        </w:rPr>
        <w:t xml:space="preserve">emoval of CCR. An owner or operator may elect to close a CCR surface impoundment by </w:t>
      </w:r>
      <w:r w:rsidR="0099552B">
        <w:rPr>
          <w:rFonts w:eastAsiaTheme="minorEastAsia"/>
        </w:rPr>
        <w:t xml:space="preserve">removing all CCR </w:t>
      </w:r>
      <w:r w:rsidRPr="004344CA">
        <w:rPr>
          <w:rFonts w:eastAsiaTheme="minorEastAsia"/>
        </w:rPr>
        <w:t xml:space="preserve">and decontaminating all areas affected by releases </w:t>
      </w:r>
      <w:r w:rsidR="0099552B">
        <w:rPr>
          <w:rFonts w:eastAsiaTheme="minorEastAsia"/>
        </w:rPr>
        <w:t xml:space="preserve">of CCR </w:t>
      </w:r>
      <w:r w:rsidRPr="004344CA">
        <w:rPr>
          <w:rFonts w:eastAsiaTheme="minorEastAsia"/>
        </w:rPr>
        <w:t xml:space="preserve">from the CCR surface impoundment. CCR removal and decontamination of the CCR surface impoundment are complete when </w:t>
      </w:r>
      <w:r w:rsidR="0099552B">
        <w:rPr>
          <w:rFonts w:eastAsiaTheme="minorEastAsia"/>
        </w:rPr>
        <w:t>all CCR and CCR residues, containment system components such as the impoundment liner and contaminated subsoils, and CCR impoundment structures and ancillary equipment have been removed.  Closure by removal must be completed before the completion of a groundwater corrective action under Subpart F</w:t>
      </w:r>
      <w:r w:rsidRPr="004344CA">
        <w:rPr>
          <w:rFonts w:eastAsiaTheme="minorEastAsia"/>
        </w:rPr>
        <w:t>.</w:t>
      </w:r>
    </w:p>
    <w:p w14:paraId="10B2CB3C" w14:textId="77777777" w:rsidR="00732598" w:rsidRPr="004344CA" w:rsidRDefault="00732598" w:rsidP="00732598">
      <w:pPr>
        <w:rPr>
          <w:rFonts w:eastAsiaTheme="minorEastAsia"/>
        </w:rPr>
      </w:pPr>
    </w:p>
    <w:p w14:paraId="362B83C1" w14:textId="77777777" w:rsidR="00732598" w:rsidRPr="004344CA" w:rsidRDefault="00732598" w:rsidP="00732598">
      <w:pPr>
        <w:ind w:left="1440" w:hanging="720"/>
        <w:rPr>
          <w:rFonts w:eastAsiaTheme="minorEastAsia"/>
        </w:rPr>
      </w:pPr>
      <w:bookmarkStart w:id="3" w:name="_Hlk28942816"/>
      <w:r w:rsidRPr="004344CA">
        <w:rPr>
          <w:rFonts w:eastAsiaTheme="minorEastAsia"/>
        </w:rPr>
        <w:t>b)</w:t>
      </w:r>
      <w:r w:rsidRPr="004344CA">
        <w:rPr>
          <w:rFonts w:eastAsiaTheme="minorEastAsia"/>
        </w:rPr>
        <w:tab/>
        <w:t xml:space="preserve">After closure by removal has been completed, the owner or operator must continue groundwater monitoring under Subpart F for three years after the completion of closure or for three years after groundwater monitoring does not show an exceedance of the groundwater protection standard established under Section 845.600, whichever is longer. </w:t>
      </w:r>
    </w:p>
    <w:bookmarkEnd w:id="3"/>
    <w:p w14:paraId="3E6A5D7A" w14:textId="77777777" w:rsidR="00732598" w:rsidRPr="004344CA" w:rsidRDefault="00732598" w:rsidP="00732598">
      <w:pPr>
        <w:rPr>
          <w:rFonts w:eastAsiaTheme="minorEastAsia"/>
        </w:rPr>
      </w:pPr>
    </w:p>
    <w:p w14:paraId="1190ED69" w14:textId="77777777" w:rsidR="00732598" w:rsidRPr="004344CA" w:rsidRDefault="00732598" w:rsidP="00732598">
      <w:pPr>
        <w:ind w:left="1440" w:hanging="720"/>
        <w:rPr>
          <w:rFonts w:eastAsiaTheme="minorEastAsia"/>
        </w:rPr>
      </w:pPr>
      <w:bookmarkStart w:id="4" w:name="_Hlk28939466"/>
      <w:r w:rsidRPr="004344CA">
        <w:rPr>
          <w:rFonts w:eastAsiaTheme="minorEastAsia"/>
        </w:rPr>
        <w:t>c)</w:t>
      </w:r>
      <w:r w:rsidRPr="004344CA">
        <w:rPr>
          <w:rFonts w:eastAsiaTheme="minorEastAsia"/>
        </w:rPr>
        <w:tab/>
        <w:t>The owner or operator of a CCR surface impoundment removing CCR during closure must responsibly handle and transport the CCR consistent with this subsection.</w:t>
      </w:r>
    </w:p>
    <w:bookmarkEnd w:id="4"/>
    <w:p w14:paraId="7FF091AF" w14:textId="77777777" w:rsidR="00732598" w:rsidRPr="004344CA" w:rsidRDefault="00732598" w:rsidP="00732598">
      <w:pPr>
        <w:rPr>
          <w:rFonts w:eastAsiaTheme="minorEastAsia"/>
        </w:rPr>
      </w:pPr>
    </w:p>
    <w:p w14:paraId="4B11DDC9" w14:textId="77777777" w:rsidR="00732598" w:rsidRPr="004344CA" w:rsidRDefault="00732598" w:rsidP="00732598">
      <w:pPr>
        <w:ind w:left="2160" w:hanging="720"/>
        <w:rPr>
          <w:rFonts w:eastAsiaTheme="minorEastAsia"/>
        </w:rPr>
      </w:pPr>
      <w:r w:rsidRPr="004344CA">
        <w:rPr>
          <w:rFonts w:eastAsiaTheme="minorEastAsia"/>
        </w:rPr>
        <w:t>1)</w:t>
      </w:r>
      <w:r w:rsidRPr="004344CA">
        <w:rPr>
          <w:rFonts w:eastAsiaTheme="minorEastAsia"/>
        </w:rPr>
        <w:tab/>
        <w:t>Transportation</w:t>
      </w:r>
    </w:p>
    <w:p w14:paraId="07764190" w14:textId="77777777" w:rsidR="00732598" w:rsidRPr="004344CA" w:rsidRDefault="00732598" w:rsidP="00732598">
      <w:pPr>
        <w:rPr>
          <w:rFonts w:eastAsiaTheme="minorEastAsia"/>
        </w:rPr>
      </w:pPr>
    </w:p>
    <w:p w14:paraId="5EBDE71C" w14:textId="77777777" w:rsidR="00732598" w:rsidRDefault="00732598" w:rsidP="00732598">
      <w:pPr>
        <w:ind w:left="2880" w:hanging="720"/>
        <w:rPr>
          <w:rFonts w:eastAsiaTheme="minorEastAsia"/>
        </w:rPr>
      </w:pPr>
      <w:r w:rsidRPr="004344CA">
        <w:rPr>
          <w:rFonts w:eastAsiaTheme="minorEastAsia"/>
        </w:rPr>
        <w:t>A)</w:t>
      </w:r>
      <w:r w:rsidRPr="004344CA">
        <w:rPr>
          <w:rFonts w:eastAsiaTheme="minorEastAsia"/>
        </w:rPr>
        <w:tab/>
        <w:t>Manifests</w:t>
      </w:r>
    </w:p>
    <w:p w14:paraId="3658070C" w14:textId="77777777" w:rsidR="00735967" w:rsidRPr="004344CA" w:rsidRDefault="00735967" w:rsidP="00735967">
      <w:pPr>
        <w:rPr>
          <w:rFonts w:eastAsiaTheme="minorEastAsia"/>
        </w:rPr>
      </w:pPr>
    </w:p>
    <w:p w14:paraId="6A132415" w14:textId="48DCC359" w:rsidR="00732598" w:rsidRPr="004344CA" w:rsidRDefault="00732598" w:rsidP="00732598">
      <w:pPr>
        <w:ind w:left="3600" w:hanging="720"/>
        <w:rPr>
          <w:rFonts w:eastAsiaTheme="minorEastAsia"/>
        </w:rPr>
      </w:pPr>
      <w:proofErr w:type="spellStart"/>
      <w:r w:rsidRPr="004344CA">
        <w:rPr>
          <w:rFonts w:eastAsiaTheme="minorEastAsia"/>
        </w:rPr>
        <w:t>i</w:t>
      </w:r>
      <w:proofErr w:type="spellEnd"/>
      <w:r w:rsidRPr="004344CA">
        <w:rPr>
          <w:rFonts w:eastAsiaTheme="minorEastAsia"/>
        </w:rPr>
        <w:t>)</w:t>
      </w:r>
      <w:r w:rsidRPr="004344CA">
        <w:rPr>
          <w:rFonts w:eastAsiaTheme="minorEastAsia"/>
        </w:rPr>
        <w:tab/>
        <w:t xml:space="preserve">When transporting CCR off-site by motor vehicle, manifests must be carried as specified in 35 Ill. Adm. Code 809. </w:t>
      </w:r>
      <w:r w:rsidR="00CD2FB3" w:rsidRPr="00CD2FB3">
        <w:t>For this Part,</w:t>
      </w:r>
      <w:r w:rsidR="00CD2FB3">
        <w:t xml:space="preserve"> c</w:t>
      </w:r>
      <w:r w:rsidRPr="004344CA">
        <w:rPr>
          <w:rFonts w:eastAsiaTheme="minorEastAsia"/>
        </w:rPr>
        <w:t>oal combustion fly ash that is removed from a CCR surface impoundment is not exempt from the manifest requirement.</w:t>
      </w:r>
    </w:p>
    <w:p w14:paraId="7B5C39D4" w14:textId="77777777" w:rsidR="00732598" w:rsidRPr="004344CA" w:rsidRDefault="00732598" w:rsidP="00732598">
      <w:pPr>
        <w:rPr>
          <w:rFonts w:eastAsiaTheme="minorEastAsia"/>
        </w:rPr>
      </w:pPr>
    </w:p>
    <w:p w14:paraId="1C23720E" w14:textId="583F1615" w:rsidR="00732598" w:rsidRPr="004344CA" w:rsidRDefault="00732598" w:rsidP="00732598">
      <w:pPr>
        <w:ind w:left="3600" w:hanging="720"/>
        <w:rPr>
          <w:rFonts w:eastAsiaTheme="minorEastAsia"/>
        </w:rPr>
      </w:pPr>
      <w:r w:rsidRPr="004344CA">
        <w:rPr>
          <w:rFonts w:eastAsiaTheme="minorEastAsia"/>
        </w:rPr>
        <w:t>ii)</w:t>
      </w:r>
      <w:r w:rsidRPr="004344CA">
        <w:rPr>
          <w:rFonts w:eastAsiaTheme="minorEastAsia"/>
        </w:rPr>
        <w:tab/>
        <w:t>When transporting CCR off-site by any other mode or method, including trains or barges, manifests must be carried specifying the following information: the volume of the CCR; the location from which the CCR was loaded onto the mode of transportation and the date the loading took place; and the location where the CCR is being taken and the date it will be delivered.</w:t>
      </w:r>
    </w:p>
    <w:p w14:paraId="16DB3644" w14:textId="77777777" w:rsidR="00732598" w:rsidRPr="004344CA" w:rsidRDefault="00732598" w:rsidP="00732598">
      <w:pPr>
        <w:rPr>
          <w:rFonts w:eastAsiaTheme="minorEastAsia"/>
        </w:rPr>
      </w:pPr>
    </w:p>
    <w:p w14:paraId="72BD8480" w14:textId="77777777" w:rsidR="00732598" w:rsidRPr="004344CA" w:rsidRDefault="00732598" w:rsidP="00732598">
      <w:pPr>
        <w:ind w:left="2880" w:hanging="720"/>
        <w:rPr>
          <w:rFonts w:eastAsiaTheme="minorEastAsia"/>
        </w:rPr>
      </w:pPr>
      <w:r w:rsidRPr="004344CA">
        <w:rPr>
          <w:rFonts w:eastAsiaTheme="minorEastAsia"/>
        </w:rPr>
        <w:t>B)</w:t>
      </w:r>
      <w:r w:rsidRPr="004344CA">
        <w:rPr>
          <w:rFonts w:eastAsiaTheme="minorEastAsia"/>
        </w:rPr>
        <w:tab/>
        <w:t>The owner or operator of a CCR surface impoundment from which CCR is removed and transported off-site must develop a CCR transportation plan, which must include:</w:t>
      </w:r>
    </w:p>
    <w:p w14:paraId="6B910C5F" w14:textId="77777777" w:rsidR="00732598" w:rsidRPr="004344CA" w:rsidRDefault="00732598" w:rsidP="00732598">
      <w:pPr>
        <w:rPr>
          <w:rFonts w:eastAsiaTheme="minorEastAsia"/>
        </w:rPr>
      </w:pPr>
    </w:p>
    <w:p w14:paraId="36948BAD" w14:textId="77777777" w:rsidR="00732598" w:rsidRPr="004344CA" w:rsidRDefault="00732598" w:rsidP="00732598">
      <w:pPr>
        <w:ind w:left="3600" w:hanging="720"/>
        <w:rPr>
          <w:rFonts w:eastAsiaTheme="minorEastAsia"/>
        </w:rPr>
      </w:pPr>
      <w:proofErr w:type="spellStart"/>
      <w:r w:rsidRPr="004344CA">
        <w:rPr>
          <w:rFonts w:eastAsiaTheme="minorEastAsia"/>
        </w:rPr>
        <w:lastRenderedPageBreak/>
        <w:t>i</w:t>
      </w:r>
      <w:proofErr w:type="spellEnd"/>
      <w:r w:rsidRPr="004344CA">
        <w:rPr>
          <w:rFonts w:eastAsiaTheme="minorEastAsia"/>
        </w:rPr>
        <w:t>)</w:t>
      </w:r>
      <w:r w:rsidRPr="004344CA">
        <w:rPr>
          <w:rFonts w:eastAsiaTheme="minorEastAsia"/>
        </w:rPr>
        <w:tab/>
      </w:r>
      <w:r w:rsidR="00735967">
        <w:rPr>
          <w:rFonts w:eastAsiaTheme="minorEastAsia"/>
        </w:rPr>
        <w:t>I</w:t>
      </w:r>
      <w:r w:rsidRPr="004344CA">
        <w:rPr>
          <w:rFonts w:eastAsiaTheme="minorEastAsia"/>
        </w:rPr>
        <w:t>dentification of the transportation method selected, including whether a combination of transportation methods will be used;</w:t>
      </w:r>
    </w:p>
    <w:p w14:paraId="7BBF4CBA" w14:textId="77777777" w:rsidR="00732598" w:rsidRPr="004344CA" w:rsidRDefault="00732598" w:rsidP="00732598">
      <w:pPr>
        <w:rPr>
          <w:rFonts w:eastAsiaTheme="minorEastAsia"/>
        </w:rPr>
      </w:pPr>
    </w:p>
    <w:p w14:paraId="74EF7673" w14:textId="77777777" w:rsidR="00732598" w:rsidRPr="004344CA" w:rsidRDefault="00732598" w:rsidP="00732598">
      <w:pPr>
        <w:ind w:left="3600" w:hanging="720"/>
        <w:rPr>
          <w:rFonts w:eastAsiaTheme="minorEastAsia"/>
        </w:rPr>
      </w:pPr>
      <w:r w:rsidRPr="004344CA">
        <w:rPr>
          <w:rFonts w:eastAsiaTheme="minorEastAsia"/>
        </w:rPr>
        <w:t>ii)</w:t>
      </w:r>
      <w:r w:rsidRPr="004344CA">
        <w:rPr>
          <w:rFonts w:eastAsiaTheme="minorEastAsia"/>
        </w:rPr>
        <w:tab/>
      </w:r>
      <w:r w:rsidR="00735967">
        <w:rPr>
          <w:rFonts w:eastAsiaTheme="minorEastAsia"/>
        </w:rPr>
        <w:t>T</w:t>
      </w:r>
      <w:r w:rsidRPr="004344CA">
        <w:rPr>
          <w:rFonts w:eastAsiaTheme="minorEastAsia"/>
        </w:rPr>
        <w:t>he frequency, time of day, and routes of CCR transportation;</w:t>
      </w:r>
    </w:p>
    <w:p w14:paraId="21A015C9" w14:textId="77777777" w:rsidR="00732598" w:rsidRPr="004344CA" w:rsidRDefault="00732598" w:rsidP="00732598">
      <w:pPr>
        <w:rPr>
          <w:rFonts w:eastAsiaTheme="minorEastAsia"/>
        </w:rPr>
      </w:pPr>
    </w:p>
    <w:p w14:paraId="15708B2D" w14:textId="77777777" w:rsidR="00732598" w:rsidRPr="004344CA" w:rsidRDefault="00732598" w:rsidP="00732598">
      <w:pPr>
        <w:ind w:left="3600" w:hanging="720"/>
        <w:rPr>
          <w:rFonts w:eastAsiaTheme="minorEastAsia"/>
        </w:rPr>
      </w:pPr>
      <w:r w:rsidRPr="004344CA">
        <w:rPr>
          <w:rFonts w:eastAsiaTheme="minorEastAsia"/>
        </w:rPr>
        <w:t>iii)</w:t>
      </w:r>
      <w:r w:rsidRPr="004344CA">
        <w:rPr>
          <w:rFonts w:eastAsiaTheme="minorEastAsia"/>
        </w:rPr>
        <w:tab/>
      </w:r>
      <w:r w:rsidR="00735967">
        <w:rPr>
          <w:rFonts w:eastAsiaTheme="minorEastAsia"/>
        </w:rPr>
        <w:t>A</w:t>
      </w:r>
      <w:r w:rsidRPr="004344CA">
        <w:rPr>
          <w:rFonts w:eastAsiaTheme="minorEastAsia"/>
        </w:rPr>
        <w:t>ny measures to minimize noise, traffic, and safety concerns caused by the transportation of the CCR;</w:t>
      </w:r>
    </w:p>
    <w:p w14:paraId="1997F7F2" w14:textId="77777777" w:rsidR="00732598" w:rsidRPr="004344CA" w:rsidRDefault="00732598" w:rsidP="00732598">
      <w:pPr>
        <w:rPr>
          <w:rFonts w:eastAsiaTheme="minorEastAsia"/>
        </w:rPr>
      </w:pPr>
    </w:p>
    <w:p w14:paraId="760FB409" w14:textId="77777777" w:rsidR="00732598" w:rsidRPr="004344CA" w:rsidRDefault="00732598" w:rsidP="00732598">
      <w:pPr>
        <w:ind w:left="3600" w:hanging="720"/>
        <w:rPr>
          <w:rFonts w:eastAsiaTheme="minorEastAsia"/>
        </w:rPr>
      </w:pPr>
      <w:r w:rsidRPr="004344CA">
        <w:rPr>
          <w:rFonts w:eastAsiaTheme="minorEastAsia"/>
        </w:rPr>
        <w:t>iv)</w:t>
      </w:r>
      <w:r w:rsidRPr="004344CA">
        <w:rPr>
          <w:rFonts w:eastAsiaTheme="minorEastAsia"/>
        </w:rPr>
        <w:tab/>
      </w:r>
      <w:r w:rsidR="00735967">
        <w:rPr>
          <w:rFonts w:eastAsiaTheme="minorEastAsia"/>
        </w:rPr>
        <w:t>M</w:t>
      </w:r>
      <w:r w:rsidRPr="004344CA">
        <w:rPr>
          <w:rFonts w:eastAsiaTheme="minorEastAsia"/>
        </w:rPr>
        <w:t>easures to limit fugitive dust from any transportation of CCR;</w:t>
      </w:r>
    </w:p>
    <w:p w14:paraId="537AB527" w14:textId="77777777" w:rsidR="00732598" w:rsidRPr="004344CA" w:rsidRDefault="00732598" w:rsidP="00732598">
      <w:pPr>
        <w:rPr>
          <w:rFonts w:eastAsiaTheme="minorEastAsia"/>
        </w:rPr>
      </w:pPr>
    </w:p>
    <w:p w14:paraId="25848AFC" w14:textId="77777777" w:rsidR="00732598" w:rsidRPr="004344CA" w:rsidRDefault="00732598" w:rsidP="00732598">
      <w:pPr>
        <w:ind w:left="3600" w:hanging="720"/>
        <w:rPr>
          <w:rFonts w:eastAsiaTheme="minorEastAsia"/>
        </w:rPr>
      </w:pPr>
      <w:r w:rsidRPr="004344CA">
        <w:rPr>
          <w:rFonts w:eastAsiaTheme="minorEastAsia"/>
        </w:rPr>
        <w:t>v)</w:t>
      </w:r>
      <w:r w:rsidRPr="004344CA">
        <w:rPr>
          <w:rFonts w:eastAsiaTheme="minorEastAsia"/>
        </w:rPr>
        <w:tab/>
      </w:r>
      <w:r w:rsidR="00735967">
        <w:rPr>
          <w:rFonts w:eastAsiaTheme="minorEastAsia"/>
        </w:rPr>
        <w:t>I</w:t>
      </w:r>
      <w:r w:rsidRPr="004344CA">
        <w:rPr>
          <w:rFonts w:eastAsiaTheme="minorEastAsia"/>
        </w:rPr>
        <w:t>nstallation and use of a vehicle washing station;</w:t>
      </w:r>
    </w:p>
    <w:p w14:paraId="68D4BC03" w14:textId="77777777" w:rsidR="00732598" w:rsidRPr="004344CA" w:rsidRDefault="00732598" w:rsidP="00732598">
      <w:pPr>
        <w:rPr>
          <w:rFonts w:eastAsiaTheme="minorEastAsia"/>
        </w:rPr>
      </w:pPr>
    </w:p>
    <w:p w14:paraId="443DB075" w14:textId="77777777" w:rsidR="00732598" w:rsidRPr="004344CA" w:rsidRDefault="00732598" w:rsidP="00732598">
      <w:pPr>
        <w:ind w:left="3600" w:hanging="720"/>
        <w:rPr>
          <w:rFonts w:eastAsiaTheme="minorEastAsia"/>
        </w:rPr>
      </w:pPr>
      <w:r w:rsidRPr="004344CA">
        <w:rPr>
          <w:rFonts w:eastAsiaTheme="minorEastAsia"/>
        </w:rPr>
        <w:t>vi)</w:t>
      </w:r>
      <w:r w:rsidRPr="004344CA">
        <w:rPr>
          <w:rFonts w:eastAsiaTheme="minorEastAsia"/>
        </w:rPr>
        <w:tab/>
      </w:r>
      <w:r w:rsidR="00735967">
        <w:rPr>
          <w:rFonts w:eastAsiaTheme="minorEastAsia"/>
        </w:rPr>
        <w:t>A</w:t>
      </w:r>
      <w:r w:rsidRPr="004344CA">
        <w:rPr>
          <w:rFonts w:eastAsiaTheme="minorEastAsia"/>
        </w:rPr>
        <w:t xml:space="preserve"> means of covering the CCR for any mode of CCR transportation, including conveyor belts; and</w:t>
      </w:r>
    </w:p>
    <w:p w14:paraId="0DA74B87" w14:textId="77777777" w:rsidR="00732598" w:rsidRPr="004344CA" w:rsidRDefault="00732598" w:rsidP="00732598">
      <w:pPr>
        <w:rPr>
          <w:rFonts w:eastAsiaTheme="minorEastAsia"/>
        </w:rPr>
      </w:pPr>
    </w:p>
    <w:p w14:paraId="66093768" w14:textId="77777777" w:rsidR="00732598" w:rsidRPr="004344CA" w:rsidRDefault="00732598" w:rsidP="00732598">
      <w:pPr>
        <w:ind w:left="3600" w:hanging="720"/>
        <w:rPr>
          <w:rFonts w:eastAsiaTheme="minorEastAsia"/>
          <w:b/>
        </w:rPr>
      </w:pPr>
      <w:r w:rsidRPr="004344CA">
        <w:rPr>
          <w:rFonts w:eastAsiaTheme="minorEastAsia"/>
        </w:rPr>
        <w:t>vii)</w:t>
      </w:r>
      <w:r w:rsidRPr="004344CA">
        <w:rPr>
          <w:rFonts w:eastAsiaTheme="minorEastAsia"/>
        </w:rPr>
        <w:tab/>
      </w:r>
      <w:r w:rsidR="00735967">
        <w:rPr>
          <w:rFonts w:eastAsiaTheme="minorEastAsia"/>
        </w:rPr>
        <w:t>A</w:t>
      </w:r>
      <w:r w:rsidRPr="004344CA">
        <w:rPr>
          <w:rFonts w:eastAsiaTheme="minorEastAsia"/>
        </w:rPr>
        <w:t xml:space="preserve"> requirement that, for transport by motor vehicle, the CCR is transported by a permitted special waste hauler under 35 Ill. Adm. Code 809.201.</w:t>
      </w:r>
    </w:p>
    <w:p w14:paraId="0A9F87EC" w14:textId="77777777" w:rsidR="00732598" w:rsidRPr="004344CA" w:rsidRDefault="00732598" w:rsidP="00732598">
      <w:pPr>
        <w:rPr>
          <w:rFonts w:eastAsiaTheme="minorEastAsia"/>
        </w:rPr>
      </w:pPr>
    </w:p>
    <w:p w14:paraId="252E14DE" w14:textId="77777777" w:rsidR="00732598" w:rsidRPr="004344CA" w:rsidRDefault="00732598" w:rsidP="00732598">
      <w:pPr>
        <w:ind w:left="2160" w:hanging="720"/>
        <w:rPr>
          <w:rFonts w:eastAsiaTheme="minorEastAsia"/>
        </w:rPr>
      </w:pPr>
      <w:r w:rsidRPr="004344CA">
        <w:rPr>
          <w:rFonts w:eastAsiaTheme="minorEastAsia"/>
        </w:rPr>
        <w:t>2)</w:t>
      </w:r>
      <w:r w:rsidRPr="004344CA">
        <w:rPr>
          <w:rFonts w:eastAsiaTheme="minorEastAsia"/>
        </w:rPr>
        <w:tab/>
        <w:t>The owner or operator of a CCR surface impoundment must develop and implement onsite dust controls, which must include:</w:t>
      </w:r>
    </w:p>
    <w:p w14:paraId="73E361F6" w14:textId="77777777" w:rsidR="00732598" w:rsidRPr="004344CA" w:rsidRDefault="00732598" w:rsidP="00732598">
      <w:pPr>
        <w:rPr>
          <w:rFonts w:eastAsiaTheme="minorEastAsia"/>
        </w:rPr>
      </w:pPr>
    </w:p>
    <w:p w14:paraId="753207FC" w14:textId="77777777" w:rsidR="00732598" w:rsidRPr="004344CA" w:rsidRDefault="00732598" w:rsidP="00732598">
      <w:pPr>
        <w:ind w:left="2880" w:hanging="720"/>
        <w:rPr>
          <w:rFonts w:eastAsiaTheme="minorEastAsia"/>
        </w:rPr>
      </w:pPr>
      <w:r w:rsidRPr="004344CA">
        <w:rPr>
          <w:rFonts w:eastAsiaTheme="minorEastAsia"/>
        </w:rPr>
        <w:t>A)</w:t>
      </w:r>
      <w:r w:rsidRPr="004344CA">
        <w:rPr>
          <w:rFonts w:eastAsiaTheme="minorEastAsia"/>
        </w:rPr>
        <w:tab/>
        <w:t>A water spray or other commercial dust suppressant to suppress dust in CCR handling areas and haul roads; and</w:t>
      </w:r>
    </w:p>
    <w:p w14:paraId="1B6944DC" w14:textId="77777777" w:rsidR="00732598" w:rsidRPr="004344CA" w:rsidRDefault="00732598" w:rsidP="00732598">
      <w:pPr>
        <w:rPr>
          <w:rFonts w:eastAsiaTheme="minorEastAsia"/>
        </w:rPr>
      </w:pPr>
    </w:p>
    <w:p w14:paraId="30837E92" w14:textId="77777777" w:rsidR="00732598" w:rsidRPr="004344CA" w:rsidRDefault="00732598" w:rsidP="00732598">
      <w:pPr>
        <w:ind w:left="2880" w:hanging="720"/>
        <w:rPr>
          <w:rFonts w:eastAsiaTheme="minorEastAsia"/>
        </w:rPr>
      </w:pPr>
      <w:r w:rsidRPr="004344CA">
        <w:rPr>
          <w:rFonts w:eastAsiaTheme="minorEastAsia"/>
        </w:rPr>
        <w:t>B)</w:t>
      </w:r>
      <w:r w:rsidRPr="004344CA">
        <w:rPr>
          <w:rFonts w:eastAsiaTheme="minorEastAsia"/>
        </w:rPr>
        <w:tab/>
      </w:r>
      <w:r w:rsidR="00735967">
        <w:rPr>
          <w:rFonts w:eastAsiaTheme="minorEastAsia"/>
        </w:rPr>
        <w:t>H</w:t>
      </w:r>
      <w:r w:rsidRPr="004344CA">
        <w:rPr>
          <w:rFonts w:eastAsiaTheme="minorEastAsia"/>
        </w:rPr>
        <w:t>andl</w:t>
      </w:r>
      <w:r w:rsidR="00735967">
        <w:rPr>
          <w:rFonts w:eastAsiaTheme="minorEastAsia"/>
        </w:rPr>
        <w:t>ing of CCR</w:t>
      </w:r>
      <w:r w:rsidRPr="004344CA">
        <w:rPr>
          <w:rFonts w:eastAsiaTheme="minorEastAsia"/>
        </w:rPr>
        <w:t xml:space="preserve"> to minimize airborne particulates and offsite particulate movement during any weather event or condition.</w:t>
      </w:r>
    </w:p>
    <w:p w14:paraId="3F9B67ED" w14:textId="77777777" w:rsidR="00732598" w:rsidRPr="004344CA" w:rsidRDefault="00732598" w:rsidP="00732598">
      <w:pPr>
        <w:rPr>
          <w:rFonts w:eastAsiaTheme="minorEastAsia"/>
        </w:rPr>
      </w:pPr>
    </w:p>
    <w:p w14:paraId="47EED47A" w14:textId="77777777" w:rsidR="00732598" w:rsidRPr="004344CA" w:rsidRDefault="00732598" w:rsidP="00732598">
      <w:pPr>
        <w:ind w:left="2160" w:hanging="720"/>
        <w:rPr>
          <w:rFonts w:eastAsiaTheme="minorEastAsia"/>
        </w:rPr>
      </w:pPr>
      <w:r w:rsidRPr="004344CA">
        <w:rPr>
          <w:rFonts w:eastAsiaTheme="minorEastAsia"/>
        </w:rPr>
        <w:t>3)</w:t>
      </w:r>
      <w:r w:rsidRPr="004344CA">
        <w:rPr>
          <w:rFonts w:eastAsiaTheme="minorEastAsia"/>
        </w:rPr>
        <w:tab/>
        <w:t>The owner or operator of a CCR surface impoundment must provide the following public notices:</w:t>
      </w:r>
    </w:p>
    <w:p w14:paraId="305A1CF2" w14:textId="77777777" w:rsidR="00732598" w:rsidRPr="004344CA" w:rsidRDefault="00732598" w:rsidP="00732598">
      <w:pPr>
        <w:rPr>
          <w:rFonts w:eastAsiaTheme="minorEastAsia"/>
        </w:rPr>
      </w:pPr>
    </w:p>
    <w:p w14:paraId="0C15347A" w14:textId="77777777" w:rsidR="00732598" w:rsidRPr="004344CA" w:rsidRDefault="00732598" w:rsidP="00732598">
      <w:pPr>
        <w:ind w:left="2880" w:hanging="720"/>
        <w:rPr>
          <w:rFonts w:eastAsiaTheme="minorEastAsia"/>
        </w:rPr>
      </w:pPr>
      <w:r w:rsidRPr="004344CA">
        <w:rPr>
          <w:rFonts w:eastAsiaTheme="minorEastAsia"/>
        </w:rPr>
        <w:t>A)</w:t>
      </w:r>
      <w:r w:rsidRPr="004344CA">
        <w:rPr>
          <w:rFonts w:eastAsiaTheme="minorEastAsia"/>
        </w:rPr>
        <w:tab/>
      </w:r>
      <w:r w:rsidR="00735967">
        <w:rPr>
          <w:rFonts w:eastAsiaTheme="minorEastAsia"/>
        </w:rPr>
        <w:t>S</w:t>
      </w:r>
      <w:r w:rsidRPr="004344CA">
        <w:rPr>
          <w:rFonts w:eastAsiaTheme="minorEastAsia"/>
        </w:rPr>
        <w:t>ignage must be posted at the property entrance warning of the hazards of CCR dust inhalation; and</w:t>
      </w:r>
    </w:p>
    <w:p w14:paraId="248AE784" w14:textId="77777777" w:rsidR="00732598" w:rsidRPr="004344CA" w:rsidRDefault="00732598" w:rsidP="007F69FD">
      <w:pPr>
        <w:rPr>
          <w:rFonts w:eastAsiaTheme="minorEastAsia"/>
        </w:rPr>
      </w:pPr>
    </w:p>
    <w:p w14:paraId="7FE07975" w14:textId="77777777" w:rsidR="00732598" w:rsidRPr="004344CA" w:rsidRDefault="00732598" w:rsidP="00732598">
      <w:pPr>
        <w:ind w:left="2880" w:hanging="720"/>
        <w:rPr>
          <w:rFonts w:eastAsiaTheme="minorEastAsia"/>
        </w:rPr>
      </w:pPr>
      <w:r w:rsidRPr="004344CA">
        <w:rPr>
          <w:rFonts w:eastAsiaTheme="minorEastAsia"/>
        </w:rPr>
        <w:t>B)</w:t>
      </w:r>
      <w:r w:rsidRPr="004344CA">
        <w:rPr>
          <w:rFonts w:eastAsiaTheme="minorEastAsia"/>
        </w:rPr>
        <w:tab/>
      </w:r>
      <w:r w:rsidR="00735967">
        <w:rPr>
          <w:rFonts w:eastAsiaTheme="minorEastAsia"/>
        </w:rPr>
        <w:t>W</w:t>
      </w:r>
      <w:r w:rsidRPr="004344CA">
        <w:rPr>
          <w:rFonts w:eastAsiaTheme="minorEastAsia"/>
        </w:rPr>
        <w:t>hen CCR is transported off-site, a written notice explaining the hazards of CCR dust inhalation, the transportation plan</w:t>
      </w:r>
      <w:r w:rsidR="00735967">
        <w:rPr>
          <w:rFonts w:eastAsiaTheme="minorEastAsia"/>
        </w:rPr>
        <w:t>,</w:t>
      </w:r>
      <w:r w:rsidRPr="004344CA">
        <w:rPr>
          <w:rFonts w:eastAsiaTheme="minorEastAsia"/>
        </w:rPr>
        <w:t xml:space="preserve"> and tentative transportation schedule must be provided to units of local government through which the CCR will be transported.</w:t>
      </w:r>
    </w:p>
    <w:p w14:paraId="61A07AC8" w14:textId="77777777" w:rsidR="00732598" w:rsidRPr="004344CA" w:rsidRDefault="00732598" w:rsidP="00732598">
      <w:pPr>
        <w:rPr>
          <w:rFonts w:eastAsiaTheme="minorEastAsia"/>
        </w:rPr>
      </w:pPr>
    </w:p>
    <w:p w14:paraId="64933F78" w14:textId="77777777" w:rsidR="00732598" w:rsidRPr="004344CA" w:rsidRDefault="00732598" w:rsidP="00732598">
      <w:pPr>
        <w:ind w:left="2160" w:hanging="720"/>
        <w:rPr>
          <w:rFonts w:eastAsiaTheme="minorEastAsia"/>
        </w:rPr>
      </w:pPr>
      <w:bookmarkStart w:id="5" w:name="_Hlk19862005"/>
      <w:r w:rsidRPr="004344CA">
        <w:rPr>
          <w:rFonts w:eastAsiaTheme="minorEastAsia"/>
        </w:rPr>
        <w:t>4</w:t>
      </w:r>
      <w:bookmarkStart w:id="6" w:name="_Hlk28939455"/>
      <w:r w:rsidRPr="004344CA">
        <w:rPr>
          <w:rFonts w:eastAsiaTheme="minorEastAsia"/>
        </w:rPr>
        <w:t>)</w:t>
      </w:r>
      <w:r w:rsidRPr="004344CA">
        <w:rPr>
          <w:rFonts w:eastAsiaTheme="minorEastAsia"/>
        </w:rPr>
        <w:tab/>
        <w:t>The owner or operator of the surface impoundment must take measures to prevent contamination of surface water, groundwater, soil and sediments from the removal of CCR, including the following:</w:t>
      </w:r>
    </w:p>
    <w:p w14:paraId="7FF6BF3F" w14:textId="77777777" w:rsidR="00732598" w:rsidRPr="004344CA" w:rsidRDefault="00732598" w:rsidP="00732598">
      <w:pPr>
        <w:rPr>
          <w:rFonts w:eastAsiaTheme="minorEastAsia"/>
        </w:rPr>
      </w:pPr>
    </w:p>
    <w:p w14:paraId="3813E03A" w14:textId="162CFAAA" w:rsidR="00732598" w:rsidRPr="004344CA" w:rsidRDefault="00732598" w:rsidP="00732598">
      <w:pPr>
        <w:ind w:left="2880" w:hanging="720"/>
        <w:rPr>
          <w:rFonts w:eastAsiaTheme="minorEastAsia"/>
        </w:rPr>
      </w:pPr>
      <w:r w:rsidRPr="004344CA">
        <w:rPr>
          <w:rFonts w:eastAsiaTheme="minorEastAsia"/>
        </w:rPr>
        <w:lastRenderedPageBreak/>
        <w:t>A)</w:t>
      </w:r>
      <w:r w:rsidRPr="004344CA">
        <w:rPr>
          <w:rFonts w:eastAsiaTheme="minorEastAsia"/>
        </w:rPr>
        <w:tab/>
        <w:t>CCR removed from the surface impoundment must be stored in a lined landfill, CCR surface impoundment, enclosed structure</w:t>
      </w:r>
      <w:r w:rsidR="00735967">
        <w:rPr>
          <w:rFonts w:eastAsiaTheme="minorEastAsia"/>
        </w:rPr>
        <w:t>,</w:t>
      </w:r>
      <w:r w:rsidRPr="004344CA">
        <w:rPr>
          <w:rFonts w:eastAsiaTheme="minorEastAsia"/>
        </w:rPr>
        <w:t xml:space="preserve"> or CCR storage </w:t>
      </w:r>
      <w:r w:rsidR="00DF2CD3">
        <w:rPr>
          <w:rFonts w:eastAsiaTheme="minorEastAsia"/>
        </w:rPr>
        <w:t>unit</w:t>
      </w:r>
      <w:r w:rsidRPr="004344CA">
        <w:rPr>
          <w:rFonts w:eastAsiaTheme="minorEastAsia"/>
        </w:rPr>
        <w:t>.</w:t>
      </w:r>
    </w:p>
    <w:bookmarkEnd w:id="6"/>
    <w:p w14:paraId="6D8DF326" w14:textId="77777777" w:rsidR="00732598" w:rsidRPr="004344CA" w:rsidRDefault="00732598" w:rsidP="00732598">
      <w:pPr>
        <w:rPr>
          <w:rFonts w:eastAsiaTheme="minorEastAsia"/>
        </w:rPr>
      </w:pPr>
    </w:p>
    <w:p w14:paraId="79B5F016" w14:textId="569917CF" w:rsidR="00732598" w:rsidRPr="004344CA" w:rsidRDefault="00732598" w:rsidP="00732598">
      <w:pPr>
        <w:ind w:left="2880" w:hanging="720"/>
        <w:rPr>
          <w:rFonts w:eastAsiaTheme="minorEastAsia"/>
        </w:rPr>
      </w:pPr>
      <w:r w:rsidRPr="004344CA">
        <w:rPr>
          <w:rFonts w:eastAsiaTheme="minorEastAsia"/>
        </w:rPr>
        <w:t>B)</w:t>
      </w:r>
      <w:r w:rsidRPr="004344CA">
        <w:rPr>
          <w:rFonts w:eastAsiaTheme="minorEastAsia"/>
        </w:rPr>
        <w:tab/>
        <w:t xml:space="preserve">CCR storage </w:t>
      </w:r>
      <w:r w:rsidR="00DF2CD3">
        <w:rPr>
          <w:rFonts w:eastAsiaTheme="minorEastAsia"/>
        </w:rPr>
        <w:t>units</w:t>
      </w:r>
      <w:r w:rsidRPr="004344CA">
        <w:rPr>
          <w:rFonts w:eastAsiaTheme="minorEastAsia"/>
        </w:rPr>
        <w:t xml:space="preserve"> must</w:t>
      </w:r>
      <w:r w:rsidR="00735967">
        <w:rPr>
          <w:rFonts w:eastAsiaTheme="minorEastAsia"/>
        </w:rPr>
        <w:t>:</w:t>
      </w:r>
      <w:r w:rsidRPr="004344CA">
        <w:rPr>
          <w:rFonts w:eastAsiaTheme="minorEastAsia"/>
        </w:rPr>
        <w:t xml:space="preserve"> </w:t>
      </w:r>
    </w:p>
    <w:p w14:paraId="53C882CA" w14:textId="77777777" w:rsidR="00732598" w:rsidRPr="004344CA" w:rsidRDefault="00732598" w:rsidP="00732598">
      <w:pPr>
        <w:rPr>
          <w:rFonts w:eastAsiaTheme="minorEastAsia"/>
        </w:rPr>
      </w:pPr>
    </w:p>
    <w:p w14:paraId="4E4E5088" w14:textId="4A33480D" w:rsidR="00732598" w:rsidRPr="004344CA" w:rsidRDefault="00732598" w:rsidP="00732598">
      <w:pPr>
        <w:ind w:left="3600" w:hanging="720"/>
        <w:rPr>
          <w:rFonts w:eastAsiaTheme="minorEastAsia"/>
        </w:rPr>
      </w:pPr>
      <w:proofErr w:type="spellStart"/>
      <w:r w:rsidRPr="004344CA">
        <w:rPr>
          <w:rFonts w:eastAsiaTheme="minorEastAsia"/>
        </w:rPr>
        <w:t>i</w:t>
      </w:r>
      <w:proofErr w:type="spellEnd"/>
      <w:r w:rsidRPr="004344CA">
        <w:rPr>
          <w:rFonts w:eastAsiaTheme="minorEastAsia"/>
        </w:rPr>
        <w:t>)</w:t>
      </w:r>
      <w:r w:rsidRPr="004344CA">
        <w:rPr>
          <w:rFonts w:eastAsiaTheme="minorEastAsia"/>
        </w:rPr>
        <w:tab/>
      </w:r>
      <w:r w:rsidR="00735967">
        <w:rPr>
          <w:rFonts w:eastAsiaTheme="minorEastAsia"/>
        </w:rPr>
        <w:t>B</w:t>
      </w:r>
      <w:r w:rsidRPr="004344CA">
        <w:rPr>
          <w:rFonts w:eastAsiaTheme="minorEastAsia"/>
        </w:rPr>
        <w:t xml:space="preserve">e tarped or constructed with wind barriers to suppress dust and to limit stormwater contact with </w:t>
      </w:r>
      <w:r w:rsidR="00DF2CD3">
        <w:rPr>
          <w:rFonts w:eastAsiaTheme="minorEastAsia"/>
        </w:rPr>
        <w:t xml:space="preserve">CCR </w:t>
      </w:r>
      <w:r w:rsidRPr="004344CA">
        <w:rPr>
          <w:rFonts w:eastAsiaTheme="minorEastAsia"/>
        </w:rPr>
        <w:t xml:space="preserve">storage </w:t>
      </w:r>
      <w:r w:rsidR="00DF2CD3">
        <w:rPr>
          <w:rFonts w:eastAsiaTheme="minorEastAsia"/>
        </w:rPr>
        <w:t>units</w:t>
      </w:r>
      <w:r w:rsidRPr="004344CA">
        <w:rPr>
          <w:rFonts w:eastAsiaTheme="minorEastAsia"/>
        </w:rPr>
        <w:t>;</w:t>
      </w:r>
    </w:p>
    <w:p w14:paraId="2D744062" w14:textId="77777777" w:rsidR="00732598" w:rsidRPr="004344CA" w:rsidRDefault="00732598" w:rsidP="00732598">
      <w:pPr>
        <w:rPr>
          <w:rFonts w:eastAsiaTheme="minorEastAsia"/>
        </w:rPr>
      </w:pPr>
    </w:p>
    <w:p w14:paraId="5FD6B44F" w14:textId="4A3ECB03" w:rsidR="00732598" w:rsidRPr="004344CA" w:rsidRDefault="00732598" w:rsidP="00732598">
      <w:pPr>
        <w:ind w:left="3600" w:hanging="720"/>
        <w:rPr>
          <w:rFonts w:eastAsiaTheme="minorEastAsia"/>
        </w:rPr>
      </w:pPr>
      <w:r w:rsidRPr="004344CA">
        <w:rPr>
          <w:rFonts w:eastAsiaTheme="minorEastAsia"/>
        </w:rPr>
        <w:t>ii)</w:t>
      </w:r>
      <w:r w:rsidRPr="004344CA">
        <w:rPr>
          <w:rFonts w:eastAsiaTheme="minorEastAsia"/>
        </w:rPr>
        <w:tab/>
      </w:r>
      <w:r w:rsidR="00735967">
        <w:rPr>
          <w:rFonts w:eastAsiaTheme="minorEastAsia"/>
        </w:rPr>
        <w:t>B</w:t>
      </w:r>
      <w:r w:rsidRPr="004344CA">
        <w:rPr>
          <w:rFonts w:eastAsiaTheme="minorEastAsia"/>
        </w:rPr>
        <w:t>e periodically wetted or have periodic application of dust suppressants</w:t>
      </w:r>
      <w:r w:rsidR="00DF2CD3">
        <w:rPr>
          <w:rFonts w:eastAsiaTheme="minorEastAsia"/>
        </w:rPr>
        <w:t xml:space="preserve"> when needed to control dust</w:t>
      </w:r>
      <w:r w:rsidRPr="004344CA">
        <w:rPr>
          <w:rFonts w:eastAsiaTheme="minorEastAsia"/>
        </w:rPr>
        <w:t xml:space="preserve">; </w:t>
      </w:r>
    </w:p>
    <w:p w14:paraId="4AD02A31" w14:textId="77777777" w:rsidR="00732598" w:rsidRPr="004344CA" w:rsidRDefault="00732598" w:rsidP="00732598">
      <w:pPr>
        <w:rPr>
          <w:rFonts w:eastAsiaTheme="minorEastAsia"/>
        </w:rPr>
      </w:pPr>
    </w:p>
    <w:p w14:paraId="2EEF7E6E" w14:textId="5526BC4E" w:rsidR="00732598" w:rsidRDefault="00732598" w:rsidP="00732598">
      <w:pPr>
        <w:ind w:left="3600" w:hanging="720"/>
        <w:rPr>
          <w:rFonts w:eastAsiaTheme="minorEastAsia"/>
        </w:rPr>
      </w:pPr>
      <w:r w:rsidRPr="004344CA">
        <w:rPr>
          <w:rFonts w:eastAsiaTheme="minorEastAsia"/>
        </w:rPr>
        <w:t>iii)</w:t>
      </w:r>
      <w:r w:rsidRPr="004344CA">
        <w:rPr>
          <w:rFonts w:eastAsiaTheme="minorEastAsia"/>
        </w:rPr>
        <w:tab/>
      </w:r>
      <w:r w:rsidR="00735967">
        <w:rPr>
          <w:rFonts w:eastAsiaTheme="minorEastAsia"/>
        </w:rPr>
        <w:t>H</w:t>
      </w:r>
      <w:r w:rsidRPr="004344CA">
        <w:rPr>
          <w:rFonts w:eastAsiaTheme="minorEastAsia"/>
        </w:rPr>
        <w:t>ave a storage pad</w:t>
      </w:r>
      <w:r w:rsidR="00735967">
        <w:rPr>
          <w:rFonts w:eastAsiaTheme="minorEastAsia"/>
        </w:rPr>
        <w:t>,</w:t>
      </w:r>
      <w:r w:rsidRPr="004344CA">
        <w:rPr>
          <w:rFonts w:eastAsiaTheme="minorEastAsia"/>
        </w:rPr>
        <w:t xml:space="preserve"> or a geomembrane liner, with a hydraulic conductivity no greater than </w:t>
      </w:r>
      <w:r w:rsidR="00587445">
        <w:rPr>
          <w:rFonts w:eastAsiaTheme="minorEastAsia"/>
        </w:rPr>
        <w:t>1 x 10</w:t>
      </w:r>
      <w:r w:rsidR="00587445">
        <w:rPr>
          <w:rFonts w:eastAsiaTheme="minorEastAsia"/>
          <w:vertAlign w:val="superscript"/>
        </w:rPr>
        <w:noBreakHyphen/>
      </w:r>
      <w:r w:rsidR="00587445" w:rsidRPr="00677E28">
        <w:rPr>
          <w:rFonts w:eastAsiaTheme="minorEastAsia"/>
          <w:vertAlign w:val="superscript"/>
        </w:rPr>
        <w:t>7</w:t>
      </w:r>
      <w:r w:rsidR="00587445">
        <w:rPr>
          <w:rFonts w:eastAsiaTheme="minorEastAsia"/>
        </w:rPr>
        <w:t xml:space="preserve"> c</w:t>
      </w:r>
      <w:r w:rsidRPr="004344CA">
        <w:rPr>
          <w:rFonts w:eastAsiaTheme="minorEastAsia"/>
        </w:rPr>
        <w:t>m/sec, that is properly sloped to allow appropriate drainage</w:t>
      </w:r>
      <w:r w:rsidR="00C7198D">
        <w:rPr>
          <w:rFonts w:eastAsiaTheme="minorEastAsia"/>
        </w:rPr>
        <w:t>, and large enough to allow each portion of the pad or liner to be uncovered for inspection at least once in a year under subsection (c)(4)(C)(iii)</w:t>
      </w:r>
      <w:r w:rsidRPr="004344CA">
        <w:rPr>
          <w:rFonts w:eastAsiaTheme="minorEastAsia"/>
        </w:rPr>
        <w:t xml:space="preserve">; </w:t>
      </w:r>
    </w:p>
    <w:p w14:paraId="34D219A1" w14:textId="77777777" w:rsidR="00735967" w:rsidRPr="004344CA" w:rsidRDefault="00735967" w:rsidP="00735967">
      <w:pPr>
        <w:rPr>
          <w:rFonts w:eastAsiaTheme="minorEastAsia"/>
        </w:rPr>
      </w:pPr>
    </w:p>
    <w:p w14:paraId="7B2DFCE4" w14:textId="77777777" w:rsidR="00732598" w:rsidRPr="004344CA" w:rsidRDefault="00732598" w:rsidP="00732598">
      <w:pPr>
        <w:ind w:left="3600" w:hanging="720"/>
        <w:rPr>
          <w:rFonts w:eastAsiaTheme="minorEastAsia"/>
        </w:rPr>
      </w:pPr>
      <w:r w:rsidRPr="004344CA">
        <w:rPr>
          <w:rFonts w:eastAsiaTheme="minorEastAsia"/>
        </w:rPr>
        <w:t>iv)</w:t>
      </w:r>
      <w:r w:rsidRPr="004344CA">
        <w:rPr>
          <w:rFonts w:eastAsiaTheme="minorEastAsia"/>
        </w:rPr>
        <w:tab/>
      </w:r>
      <w:r w:rsidR="00735967">
        <w:rPr>
          <w:rFonts w:eastAsiaTheme="minorEastAsia"/>
        </w:rPr>
        <w:t>B</w:t>
      </w:r>
      <w:r w:rsidRPr="004344CA">
        <w:rPr>
          <w:rFonts w:eastAsiaTheme="minorEastAsia"/>
        </w:rPr>
        <w:t>e tarped over the edge of the storage pad where possible;</w:t>
      </w:r>
    </w:p>
    <w:p w14:paraId="2E4BBB01" w14:textId="77777777" w:rsidR="00732598" w:rsidRPr="004344CA" w:rsidRDefault="00732598" w:rsidP="00732598">
      <w:pPr>
        <w:rPr>
          <w:rFonts w:eastAsiaTheme="minorEastAsia"/>
        </w:rPr>
      </w:pPr>
    </w:p>
    <w:p w14:paraId="2A51D8BA" w14:textId="2C5FEB1F" w:rsidR="00732598" w:rsidRPr="004344CA" w:rsidRDefault="00732598" w:rsidP="00732598">
      <w:pPr>
        <w:ind w:left="3600" w:hanging="720"/>
        <w:rPr>
          <w:rFonts w:eastAsiaTheme="minorEastAsia"/>
        </w:rPr>
      </w:pPr>
      <w:r w:rsidRPr="004344CA">
        <w:rPr>
          <w:rFonts w:eastAsiaTheme="minorEastAsia"/>
        </w:rPr>
        <w:t>v)</w:t>
      </w:r>
      <w:r w:rsidRPr="004344CA">
        <w:rPr>
          <w:rFonts w:eastAsiaTheme="minorEastAsia"/>
        </w:rPr>
        <w:tab/>
      </w:r>
      <w:r w:rsidR="00735967">
        <w:rPr>
          <w:rFonts w:eastAsiaTheme="minorEastAsia"/>
        </w:rPr>
        <w:t>B</w:t>
      </w:r>
      <w:r w:rsidRPr="004344CA">
        <w:rPr>
          <w:rFonts w:eastAsiaTheme="minorEastAsia"/>
        </w:rPr>
        <w:t>e constructed with fixed and mobile berms</w:t>
      </w:r>
      <w:r w:rsidR="00735967">
        <w:rPr>
          <w:rFonts w:eastAsiaTheme="minorEastAsia"/>
        </w:rPr>
        <w:t>,</w:t>
      </w:r>
      <w:r w:rsidRPr="004344CA">
        <w:rPr>
          <w:rFonts w:eastAsiaTheme="minorEastAsia"/>
        </w:rPr>
        <w:t xml:space="preserve"> where appropriate</w:t>
      </w:r>
      <w:r w:rsidR="00735967">
        <w:rPr>
          <w:rFonts w:eastAsiaTheme="minorEastAsia"/>
        </w:rPr>
        <w:t>,</w:t>
      </w:r>
      <w:r w:rsidRPr="004344CA">
        <w:rPr>
          <w:rFonts w:eastAsiaTheme="minorEastAsia"/>
        </w:rPr>
        <w:t xml:space="preserve"> to reduce run-on and run-off of stormwater to and from the </w:t>
      </w:r>
      <w:r w:rsidR="00DF2CD3">
        <w:rPr>
          <w:rFonts w:eastAsiaTheme="minorEastAsia"/>
        </w:rPr>
        <w:t xml:space="preserve">CCR </w:t>
      </w:r>
      <w:r w:rsidRPr="004344CA">
        <w:rPr>
          <w:rFonts w:eastAsiaTheme="minorEastAsia"/>
        </w:rPr>
        <w:t xml:space="preserve">storage </w:t>
      </w:r>
      <w:r w:rsidR="00DF2CD3">
        <w:rPr>
          <w:rFonts w:eastAsiaTheme="minorEastAsia"/>
        </w:rPr>
        <w:t>unit</w:t>
      </w:r>
      <w:r w:rsidRPr="004344CA">
        <w:rPr>
          <w:rFonts w:eastAsiaTheme="minorEastAsia"/>
        </w:rPr>
        <w:t>, and minimize stormwater-CCR contact; and</w:t>
      </w:r>
    </w:p>
    <w:p w14:paraId="20F4165D" w14:textId="77777777" w:rsidR="00732598" w:rsidRPr="004344CA" w:rsidRDefault="00732598" w:rsidP="00732598">
      <w:pPr>
        <w:rPr>
          <w:rFonts w:eastAsiaTheme="minorEastAsia"/>
        </w:rPr>
      </w:pPr>
    </w:p>
    <w:p w14:paraId="4F0AA981" w14:textId="0000D0F9" w:rsidR="00732598" w:rsidRDefault="00732598" w:rsidP="00732598">
      <w:pPr>
        <w:ind w:left="3600" w:hanging="720"/>
        <w:rPr>
          <w:rFonts w:eastAsiaTheme="minorEastAsia"/>
        </w:rPr>
      </w:pPr>
      <w:r w:rsidRPr="004344CA">
        <w:rPr>
          <w:rFonts w:eastAsiaTheme="minorEastAsia"/>
        </w:rPr>
        <w:t>vi)</w:t>
      </w:r>
      <w:r w:rsidRPr="004344CA">
        <w:rPr>
          <w:rFonts w:eastAsiaTheme="minorEastAsia"/>
        </w:rPr>
        <w:tab/>
      </w:r>
      <w:r w:rsidR="00735967">
        <w:rPr>
          <w:rFonts w:eastAsiaTheme="minorEastAsia"/>
        </w:rPr>
        <w:t>H</w:t>
      </w:r>
      <w:r w:rsidRPr="004344CA">
        <w:rPr>
          <w:rFonts w:eastAsiaTheme="minorEastAsia"/>
        </w:rPr>
        <w:t>ave a groundwater monitoring system that is consistent with the requirements of Section 845.630 and approved by the Agency.</w:t>
      </w:r>
    </w:p>
    <w:p w14:paraId="3A5DA10C" w14:textId="34F812DE" w:rsidR="00DF2CD3" w:rsidRDefault="00DF2CD3" w:rsidP="00C20E56">
      <w:pPr>
        <w:rPr>
          <w:rFonts w:eastAsiaTheme="minorEastAsia"/>
        </w:rPr>
      </w:pPr>
    </w:p>
    <w:p w14:paraId="2BF8972E" w14:textId="26DC0B1A" w:rsidR="00DF2CD3" w:rsidRPr="004344CA" w:rsidRDefault="00DF2CD3" w:rsidP="00732598">
      <w:pPr>
        <w:ind w:left="3600" w:hanging="720"/>
        <w:rPr>
          <w:rFonts w:eastAsiaTheme="minorEastAsia"/>
        </w:rPr>
      </w:pPr>
      <w:r>
        <w:rPr>
          <w:rFonts w:eastAsiaTheme="minorEastAsia"/>
        </w:rPr>
        <w:t>vii)</w:t>
      </w:r>
      <w:r>
        <w:rPr>
          <w:rFonts w:eastAsiaTheme="minorEastAsia"/>
        </w:rPr>
        <w:tab/>
        <w:t xml:space="preserve">CCR storage units must be located as far as possible from waterways while taking into </w:t>
      </w:r>
      <w:r w:rsidR="00750353">
        <w:rPr>
          <w:rFonts w:eastAsiaTheme="minorEastAsia"/>
        </w:rPr>
        <w:t xml:space="preserve">consideration worker safety, transportation logistics, closure or corrective action activities and other facility operational needs. </w:t>
      </w:r>
    </w:p>
    <w:p w14:paraId="67158AC9" w14:textId="77777777" w:rsidR="00732598" w:rsidRPr="004344CA" w:rsidRDefault="00732598" w:rsidP="00732598">
      <w:pPr>
        <w:rPr>
          <w:rFonts w:eastAsiaTheme="minorEastAsia"/>
        </w:rPr>
      </w:pPr>
    </w:p>
    <w:p w14:paraId="0AC6C98B" w14:textId="7A5FB4D7" w:rsidR="00C7198D" w:rsidRDefault="00732598" w:rsidP="00732598">
      <w:pPr>
        <w:ind w:left="2880" w:hanging="720"/>
        <w:rPr>
          <w:rFonts w:eastAsiaTheme="minorEastAsia"/>
        </w:rPr>
      </w:pPr>
      <w:r w:rsidRPr="004344CA">
        <w:rPr>
          <w:rFonts w:eastAsiaTheme="minorEastAsia"/>
        </w:rPr>
        <w:t>C)</w:t>
      </w:r>
      <w:r w:rsidRPr="004344CA">
        <w:rPr>
          <w:rFonts w:eastAsiaTheme="minorEastAsia"/>
        </w:rPr>
        <w:tab/>
        <w:t>The owner or operator of the CCR surface impoundment must</w:t>
      </w:r>
      <w:r w:rsidR="007005B4">
        <w:rPr>
          <w:rFonts w:eastAsiaTheme="minorEastAsia"/>
        </w:rPr>
        <w:t>:</w:t>
      </w:r>
    </w:p>
    <w:p w14:paraId="1F5EC415" w14:textId="77777777" w:rsidR="00C7198D" w:rsidRDefault="00C7198D" w:rsidP="00C20E56">
      <w:pPr>
        <w:rPr>
          <w:rFonts w:eastAsiaTheme="minorEastAsia"/>
        </w:rPr>
      </w:pPr>
    </w:p>
    <w:p w14:paraId="5DE59C44" w14:textId="0581C3B7" w:rsidR="00C7198D" w:rsidRDefault="00C7198D" w:rsidP="00C7198D">
      <w:pPr>
        <w:ind w:left="3600" w:hanging="720"/>
        <w:rPr>
          <w:rFonts w:eastAsiaTheme="minorEastAsia"/>
        </w:rPr>
      </w:pPr>
      <w:proofErr w:type="spellStart"/>
      <w:r>
        <w:rPr>
          <w:rFonts w:eastAsiaTheme="minorEastAsia"/>
        </w:rPr>
        <w:t>i</w:t>
      </w:r>
      <w:proofErr w:type="spellEnd"/>
      <w:r>
        <w:rPr>
          <w:rFonts w:eastAsiaTheme="minorEastAsia"/>
        </w:rPr>
        <w:t>)</w:t>
      </w:r>
      <w:r>
        <w:rPr>
          <w:rFonts w:eastAsiaTheme="minorEastAsia"/>
        </w:rPr>
        <w:tab/>
      </w:r>
      <w:r w:rsidR="00732598" w:rsidRPr="004344CA">
        <w:rPr>
          <w:rFonts w:eastAsiaTheme="minorEastAsia"/>
        </w:rPr>
        <w:t xml:space="preserve">incorporate general housekeeping procedures </w:t>
      </w:r>
      <w:r>
        <w:rPr>
          <w:rFonts w:eastAsiaTheme="minorEastAsia"/>
        </w:rPr>
        <w:t>including</w:t>
      </w:r>
      <w:r w:rsidR="00732598" w:rsidRPr="004344CA">
        <w:rPr>
          <w:rFonts w:eastAsiaTheme="minorEastAsia"/>
        </w:rPr>
        <w:t xml:space="preserve"> daily cleanup of CCR, tarping of trucks, maintaining the pad and equipment</w:t>
      </w:r>
      <w:r>
        <w:rPr>
          <w:rFonts w:eastAsiaTheme="minorEastAsia"/>
        </w:rPr>
        <w:t>;</w:t>
      </w:r>
      <w:r w:rsidR="00732598" w:rsidRPr="004344CA">
        <w:rPr>
          <w:rFonts w:eastAsiaTheme="minorEastAsia"/>
        </w:rPr>
        <w:t xml:space="preserve"> </w:t>
      </w:r>
    </w:p>
    <w:p w14:paraId="040D2F05" w14:textId="77777777" w:rsidR="00C7198D" w:rsidRDefault="00C7198D" w:rsidP="00C20E56">
      <w:pPr>
        <w:rPr>
          <w:rFonts w:eastAsiaTheme="minorEastAsia"/>
        </w:rPr>
      </w:pPr>
    </w:p>
    <w:p w14:paraId="407A2174" w14:textId="0B0152FB" w:rsidR="00732598" w:rsidRDefault="00C7198D" w:rsidP="00C7198D">
      <w:pPr>
        <w:ind w:left="3600" w:hanging="720"/>
        <w:rPr>
          <w:rFonts w:eastAsiaTheme="minorEastAsia"/>
        </w:rPr>
      </w:pPr>
      <w:r>
        <w:rPr>
          <w:rFonts w:eastAsiaTheme="minorEastAsia"/>
        </w:rPr>
        <w:t>ii)</w:t>
      </w:r>
      <w:r>
        <w:rPr>
          <w:rFonts w:eastAsiaTheme="minorEastAsia"/>
        </w:rPr>
        <w:tab/>
        <w:t>incorporate</w:t>
      </w:r>
      <w:r w:rsidRPr="004344CA">
        <w:rPr>
          <w:rFonts w:eastAsiaTheme="minorEastAsia"/>
        </w:rPr>
        <w:t xml:space="preserve"> </w:t>
      </w:r>
      <w:r w:rsidR="00732598" w:rsidRPr="004344CA">
        <w:rPr>
          <w:rFonts w:eastAsiaTheme="minorEastAsia"/>
        </w:rPr>
        <w:t>good practices during unloading and loading</w:t>
      </w:r>
      <w:r w:rsidRPr="00C7198D">
        <w:rPr>
          <w:rFonts w:eastAsiaTheme="minorEastAsia"/>
        </w:rPr>
        <w:t xml:space="preserve"> </w:t>
      </w:r>
      <w:r>
        <w:rPr>
          <w:rFonts w:eastAsiaTheme="minorEastAsia"/>
        </w:rPr>
        <w:t>including minimizing drop distance on to CCR</w:t>
      </w:r>
      <w:r w:rsidR="00750353">
        <w:rPr>
          <w:rFonts w:eastAsiaTheme="minorEastAsia"/>
        </w:rPr>
        <w:t xml:space="preserve"> </w:t>
      </w:r>
      <w:r w:rsidR="0022521C">
        <w:rPr>
          <w:rFonts w:eastAsiaTheme="minorEastAsia"/>
        </w:rPr>
        <w:t xml:space="preserve">storage </w:t>
      </w:r>
      <w:r w:rsidR="00750353">
        <w:rPr>
          <w:rFonts w:eastAsiaTheme="minorEastAsia"/>
        </w:rPr>
        <w:t>units</w:t>
      </w:r>
      <w:r>
        <w:rPr>
          <w:rFonts w:eastAsiaTheme="minorEastAsia"/>
        </w:rPr>
        <w:t>; and</w:t>
      </w:r>
    </w:p>
    <w:p w14:paraId="37AC1976" w14:textId="77777777" w:rsidR="00C7198D" w:rsidRDefault="00C7198D" w:rsidP="00C20E56">
      <w:pPr>
        <w:rPr>
          <w:rFonts w:eastAsiaTheme="minorEastAsia"/>
        </w:rPr>
      </w:pPr>
    </w:p>
    <w:p w14:paraId="4B0C7332" w14:textId="4EAFEA99" w:rsidR="00C7198D" w:rsidRPr="004344CA" w:rsidRDefault="00C7198D" w:rsidP="00C7198D">
      <w:pPr>
        <w:ind w:left="3600" w:hanging="720"/>
        <w:rPr>
          <w:rFonts w:eastAsiaTheme="minorEastAsia"/>
        </w:rPr>
      </w:pPr>
      <w:r>
        <w:rPr>
          <w:rFonts w:eastAsiaTheme="minorEastAsia"/>
        </w:rPr>
        <w:lastRenderedPageBreak/>
        <w:t>iii)</w:t>
      </w:r>
      <w:r>
        <w:rPr>
          <w:rFonts w:eastAsiaTheme="minorEastAsia"/>
        </w:rPr>
        <w:tab/>
      </w:r>
      <w:r w:rsidRPr="00486FD6">
        <w:rPr>
          <w:rFonts w:eastAsiaTheme="minorEastAsia"/>
        </w:rPr>
        <w:t xml:space="preserve">inspect the storage pad or geomembrane of CCR storage </w:t>
      </w:r>
      <w:r w:rsidR="00750353">
        <w:rPr>
          <w:rFonts w:eastAsiaTheme="minorEastAsia"/>
        </w:rPr>
        <w:t xml:space="preserve">units </w:t>
      </w:r>
      <w:r w:rsidRPr="00486FD6">
        <w:rPr>
          <w:rFonts w:eastAsiaTheme="minorEastAsia"/>
        </w:rPr>
        <w:t>at least once a year and repair any cracks, holes, tears, or other damage identified during the inspection as soon as practicable. An annual inspection report summarizing the results of inspection under this subsection must be included in the annual consolidation report under Secti</w:t>
      </w:r>
      <w:r>
        <w:rPr>
          <w:rFonts w:eastAsiaTheme="minorEastAsia"/>
        </w:rPr>
        <w:t>o</w:t>
      </w:r>
      <w:r w:rsidRPr="00486FD6">
        <w:rPr>
          <w:rFonts w:eastAsiaTheme="minorEastAsia"/>
        </w:rPr>
        <w:t>n 845.550.</w:t>
      </w:r>
    </w:p>
    <w:p w14:paraId="28623037" w14:textId="77777777" w:rsidR="00732598" w:rsidRPr="004344CA" w:rsidRDefault="00732598" w:rsidP="00732598">
      <w:pPr>
        <w:rPr>
          <w:rFonts w:eastAsiaTheme="minorEastAsia"/>
        </w:rPr>
      </w:pPr>
    </w:p>
    <w:p w14:paraId="59E075FC" w14:textId="77777777" w:rsidR="00732598" w:rsidRPr="004344CA" w:rsidRDefault="00732598" w:rsidP="00732598">
      <w:pPr>
        <w:ind w:left="2880" w:hanging="720"/>
        <w:rPr>
          <w:rFonts w:eastAsiaTheme="minorEastAsia"/>
        </w:rPr>
      </w:pPr>
      <w:r w:rsidRPr="004344CA">
        <w:rPr>
          <w:rFonts w:eastAsiaTheme="minorEastAsia"/>
        </w:rPr>
        <w:t>D)</w:t>
      </w:r>
      <w:r w:rsidRPr="004344CA">
        <w:rPr>
          <w:rFonts w:eastAsiaTheme="minorEastAsia"/>
        </w:rPr>
        <w:tab/>
        <w:t>The owner or operator of the CCR must minimize the amount of time the CCR is exposed to precipitation and wind.</w:t>
      </w:r>
    </w:p>
    <w:p w14:paraId="131B33BE" w14:textId="77777777" w:rsidR="00732598" w:rsidRPr="004344CA" w:rsidRDefault="00732598" w:rsidP="00732598">
      <w:pPr>
        <w:rPr>
          <w:rFonts w:eastAsiaTheme="minorEastAsia"/>
        </w:rPr>
      </w:pPr>
    </w:p>
    <w:p w14:paraId="159CC8C8" w14:textId="06F1AF05" w:rsidR="00732598" w:rsidRDefault="00732598" w:rsidP="00732598">
      <w:pPr>
        <w:ind w:left="2880" w:hanging="720"/>
        <w:rPr>
          <w:rFonts w:eastAsiaTheme="minorEastAsia"/>
        </w:rPr>
      </w:pPr>
      <w:r w:rsidRPr="004344CA">
        <w:rPr>
          <w:rFonts w:eastAsiaTheme="minorEastAsia"/>
        </w:rPr>
        <w:t>E)</w:t>
      </w:r>
      <w:r w:rsidRPr="004344CA">
        <w:rPr>
          <w:rFonts w:eastAsiaTheme="minorEastAsia"/>
        </w:rPr>
        <w:tab/>
      </w:r>
      <w:bookmarkEnd w:id="5"/>
      <w:r w:rsidRPr="004344CA">
        <w:rPr>
          <w:rFonts w:eastAsiaTheme="minorEastAsia"/>
        </w:rPr>
        <w:t xml:space="preserve">The discharge of stormwater runoff </w:t>
      </w:r>
      <w:r w:rsidR="00735967">
        <w:rPr>
          <w:rFonts w:eastAsiaTheme="minorEastAsia"/>
        </w:rPr>
        <w:t>that</w:t>
      </w:r>
      <w:r w:rsidRPr="004344CA">
        <w:rPr>
          <w:rFonts w:eastAsiaTheme="minorEastAsia"/>
        </w:rPr>
        <w:t xml:space="preserve"> has contact with CCR must be covered by an individual National Pollutant Discharge Elimination System (NPDES) permit.  The owner or operator must develop and implement a Stormwater Pollution Prevention Plan (SWPPP) in addition to any other requirements of the facility's NPDES permit. Any construction permit application for closure must include a copy of the SWPPP.</w:t>
      </w:r>
    </w:p>
    <w:p w14:paraId="00D3F510" w14:textId="0474093B" w:rsidR="00C7198D" w:rsidRDefault="00C7198D" w:rsidP="00C20E56">
      <w:pPr>
        <w:rPr>
          <w:rFonts w:eastAsiaTheme="minorEastAsia"/>
        </w:rPr>
      </w:pPr>
    </w:p>
    <w:p w14:paraId="7292E111" w14:textId="5AD4DD59" w:rsidR="00C7198D" w:rsidRPr="004344CA" w:rsidRDefault="00C7198D" w:rsidP="00732598">
      <w:pPr>
        <w:ind w:left="2880" w:hanging="720"/>
        <w:rPr>
          <w:rFonts w:eastAsiaTheme="minorEastAsia"/>
        </w:rPr>
      </w:pPr>
      <w:r>
        <w:rPr>
          <w:rFonts w:eastAsiaTheme="minorEastAsia"/>
        </w:rPr>
        <w:t>F)</w:t>
      </w:r>
      <w:r>
        <w:rPr>
          <w:rFonts w:eastAsiaTheme="minorEastAsia"/>
        </w:rPr>
        <w:tab/>
      </w:r>
      <w:r w:rsidRPr="00486FD6">
        <w:rPr>
          <w:rFonts w:eastAsiaTheme="minorEastAsia"/>
        </w:rPr>
        <w:t xml:space="preserve">The owner or operator must demonstrate that CCR is not accumulated in a </w:t>
      </w:r>
      <w:r w:rsidR="00750353">
        <w:rPr>
          <w:rFonts w:eastAsiaTheme="minorEastAsia"/>
        </w:rPr>
        <w:t xml:space="preserve">CCR </w:t>
      </w:r>
      <w:r w:rsidRPr="00486FD6">
        <w:rPr>
          <w:rFonts w:eastAsiaTheme="minorEastAsia"/>
        </w:rPr>
        <w:t xml:space="preserve">storage </w:t>
      </w:r>
      <w:r w:rsidR="00750353">
        <w:rPr>
          <w:rFonts w:eastAsiaTheme="minorEastAsia"/>
        </w:rPr>
        <w:t>unit</w:t>
      </w:r>
      <w:r w:rsidRPr="00486FD6">
        <w:rPr>
          <w:rFonts w:eastAsiaTheme="minorEastAsia"/>
        </w:rPr>
        <w:t xml:space="preserve"> over a period longer than one year by using photographs, records (contracts, purchase orders), or other observable or discernable information that shows CCR is being removed within one year of being placed in the </w:t>
      </w:r>
      <w:r w:rsidR="00750353">
        <w:rPr>
          <w:rFonts w:eastAsiaTheme="minorEastAsia"/>
        </w:rPr>
        <w:t>unit</w:t>
      </w:r>
      <w:r w:rsidRPr="00486FD6">
        <w:rPr>
          <w:rFonts w:eastAsiaTheme="minorEastAsia"/>
        </w:rPr>
        <w:t>.  This demonstration must be included in the annual consolidation report under Section 845.550.</w:t>
      </w:r>
    </w:p>
    <w:p w14:paraId="3ACF6272" w14:textId="77777777" w:rsidR="00732598" w:rsidRPr="004344CA" w:rsidRDefault="00732598" w:rsidP="00732598">
      <w:pPr>
        <w:rPr>
          <w:rFonts w:eastAsiaTheme="minorEastAsia"/>
        </w:rPr>
      </w:pPr>
    </w:p>
    <w:p w14:paraId="41007553" w14:textId="77777777" w:rsidR="00800081" w:rsidRDefault="00732598" w:rsidP="00732598">
      <w:pPr>
        <w:ind w:left="1440" w:hanging="720"/>
        <w:rPr>
          <w:rFonts w:eastAsiaTheme="minorEastAsia"/>
        </w:rPr>
      </w:pPr>
      <w:bookmarkStart w:id="7" w:name="_Hlk22561521"/>
      <w:r w:rsidRPr="004344CA">
        <w:rPr>
          <w:rFonts w:eastAsiaTheme="minorEastAsia"/>
        </w:rPr>
        <w:t>d)</w:t>
      </w:r>
      <w:r w:rsidRPr="004344CA">
        <w:rPr>
          <w:rFonts w:eastAsiaTheme="minorEastAsia"/>
        </w:rPr>
        <w:tab/>
        <w:t xml:space="preserve">At the end of each month </w:t>
      </w:r>
      <w:r w:rsidR="00735967">
        <w:rPr>
          <w:rFonts w:eastAsiaTheme="minorEastAsia"/>
        </w:rPr>
        <w:t>during which</w:t>
      </w:r>
      <w:r w:rsidRPr="004344CA">
        <w:rPr>
          <w:rFonts w:eastAsiaTheme="minorEastAsia"/>
        </w:rPr>
        <w:t xml:space="preserve"> CCR is being removed from a CCR surface impoundment, the owner or operator must prepare a report that</w:t>
      </w:r>
      <w:r w:rsidR="00800081">
        <w:rPr>
          <w:rFonts w:eastAsiaTheme="minorEastAsia"/>
        </w:rPr>
        <w:t>:</w:t>
      </w:r>
    </w:p>
    <w:p w14:paraId="49A1B6AF" w14:textId="77777777" w:rsidR="00800081" w:rsidRDefault="00800081" w:rsidP="00800081">
      <w:pPr>
        <w:rPr>
          <w:rFonts w:eastAsiaTheme="minorEastAsia"/>
        </w:rPr>
      </w:pPr>
    </w:p>
    <w:p w14:paraId="5BEA46FE" w14:textId="7C581466" w:rsidR="00800081" w:rsidRDefault="00800081" w:rsidP="00800081">
      <w:pPr>
        <w:ind w:left="2160" w:hanging="720"/>
        <w:rPr>
          <w:rFonts w:eastAsiaTheme="minorEastAsia"/>
        </w:rPr>
      </w:pPr>
      <w:r>
        <w:rPr>
          <w:rFonts w:eastAsiaTheme="minorEastAsia"/>
        </w:rPr>
        <w:t>1)</w:t>
      </w:r>
      <w:r>
        <w:rPr>
          <w:rFonts w:eastAsiaTheme="minorEastAsia"/>
        </w:rPr>
        <w:tab/>
        <w:t>D</w:t>
      </w:r>
      <w:r w:rsidR="00732598" w:rsidRPr="004344CA">
        <w:rPr>
          <w:rFonts w:eastAsiaTheme="minorEastAsia"/>
        </w:rPr>
        <w:t xml:space="preserve">escribes the weather, precipitation amounts, the amount of CCR removed from the CCR surface impoundment, the amount and location of CCR being stored on-site, the amount of CCR transported offsite, the implementation of good housekeeping procedures required by </w:t>
      </w:r>
      <w:r w:rsidR="00735967">
        <w:rPr>
          <w:rFonts w:eastAsiaTheme="minorEastAsia"/>
        </w:rPr>
        <w:t>subs</w:t>
      </w:r>
      <w:r w:rsidR="00732598" w:rsidRPr="004344CA">
        <w:rPr>
          <w:rFonts w:eastAsiaTheme="minorEastAsia"/>
        </w:rPr>
        <w:t xml:space="preserve">ection (c)(4)(C), </w:t>
      </w:r>
      <w:r w:rsidR="00735967">
        <w:rPr>
          <w:rFonts w:eastAsiaTheme="minorEastAsia"/>
        </w:rPr>
        <w:t xml:space="preserve">and </w:t>
      </w:r>
      <w:r w:rsidR="00732598" w:rsidRPr="004344CA">
        <w:rPr>
          <w:rFonts w:eastAsiaTheme="minorEastAsia"/>
        </w:rPr>
        <w:t>the implementation of dust control measures</w:t>
      </w:r>
      <w:r>
        <w:rPr>
          <w:rFonts w:eastAsiaTheme="minorEastAsia"/>
        </w:rPr>
        <w:t>;</w:t>
      </w:r>
      <w:r w:rsidR="00732598" w:rsidRPr="004344CA">
        <w:rPr>
          <w:rFonts w:eastAsiaTheme="minorEastAsia"/>
        </w:rPr>
        <w:t xml:space="preserve"> </w:t>
      </w:r>
    </w:p>
    <w:p w14:paraId="45B25BEF" w14:textId="77777777" w:rsidR="00800081" w:rsidRDefault="00800081" w:rsidP="00800081">
      <w:pPr>
        <w:rPr>
          <w:rFonts w:eastAsiaTheme="minorEastAsia"/>
        </w:rPr>
      </w:pPr>
    </w:p>
    <w:p w14:paraId="667DBB9C" w14:textId="4814371A" w:rsidR="00732598" w:rsidRDefault="00800081" w:rsidP="00800081">
      <w:pPr>
        <w:ind w:left="2160" w:hanging="720"/>
        <w:rPr>
          <w:rFonts w:eastAsiaTheme="minorEastAsia"/>
        </w:rPr>
      </w:pPr>
      <w:r>
        <w:rPr>
          <w:rFonts w:eastAsiaTheme="minorEastAsia"/>
        </w:rPr>
        <w:t>2)</w:t>
      </w:r>
      <w:r>
        <w:rPr>
          <w:rFonts w:eastAsiaTheme="minorEastAsia"/>
        </w:rPr>
        <w:tab/>
        <w:t>D</w:t>
      </w:r>
      <w:r w:rsidR="00732598" w:rsidRPr="004344CA">
        <w:rPr>
          <w:rFonts w:eastAsiaTheme="minorEastAsia"/>
        </w:rPr>
        <w:t xml:space="preserve">ocuments </w:t>
      </w:r>
      <w:r w:rsidR="00750353">
        <w:rPr>
          <w:rFonts w:eastAsiaTheme="minorEastAsia"/>
        </w:rPr>
        <w:t>the inspections of the CCR storage units' storage pad, geomembrane and any barriers or berms for damage o</w:t>
      </w:r>
      <w:r w:rsidR="00563E52">
        <w:rPr>
          <w:rFonts w:eastAsiaTheme="minorEastAsia"/>
        </w:rPr>
        <w:t>r</w:t>
      </w:r>
      <w:r w:rsidR="00750353">
        <w:rPr>
          <w:rFonts w:eastAsiaTheme="minorEastAsia"/>
        </w:rPr>
        <w:t xml:space="preserve"> defects as required by subsection (c)(4)(C)(iv);</w:t>
      </w:r>
    </w:p>
    <w:p w14:paraId="3E618F4D" w14:textId="3FC35AEF" w:rsidR="0078649D" w:rsidRDefault="0078649D" w:rsidP="00C20E56">
      <w:pPr>
        <w:rPr>
          <w:rFonts w:eastAsiaTheme="minorEastAsia"/>
        </w:rPr>
      </w:pPr>
    </w:p>
    <w:p w14:paraId="4484541F" w14:textId="274C7AE2" w:rsidR="0078649D" w:rsidRDefault="0078649D" w:rsidP="00800081">
      <w:pPr>
        <w:ind w:left="2160" w:hanging="720"/>
        <w:rPr>
          <w:rFonts w:eastAsiaTheme="minorEastAsia"/>
        </w:rPr>
      </w:pPr>
      <w:r>
        <w:rPr>
          <w:rFonts w:eastAsiaTheme="minorEastAsia"/>
        </w:rPr>
        <w:t>3)</w:t>
      </w:r>
      <w:r>
        <w:rPr>
          <w:rFonts w:eastAsiaTheme="minorEastAsia"/>
        </w:rPr>
        <w:tab/>
        <w:t xml:space="preserve">Contains the photographs, records (contracts, purchase orders), or other observable or discernable information that shows CCR is being removed from each area of the CCR storage unit within one year of being placed in the CCR storage unit under subsection (c)(4)(F); </w:t>
      </w:r>
    </w:p>
    <w:p w14:paraId="224A30C5" w14:textId="133DB52F" w:rsidR="0078649D" w:rsidRDefault="0078649D" w:rsidP="00C20E56">
      <w:pPr>
        <w:rPr>
          <w:rFonts w:eastAsiaTheme="minorEastAsia"/>
        </w:rPr>
      </w:pPr>
    </w:p>
    <w:p w14:paraId="415C87B8" w14:textId="3D2E554D" w:rsidR="0078649D" w:rsidRDefault="0078649D" w:rsidP="00800081">
      <w:pPr>
        <w:ind w:left="2160" w:hanging="720"/>
        <w:rPr>
          <w:rFonts w:eastAsiaTheme="minorEastAsia"/>
        </w:rPr>
      </w:pPr>
      <w:r>
        <w:rPr>
          <w:rFonts w:eastAsiaTheme="minorEastAsia"/>
        </w:rPr>
        <w:t>4)</w:t>
      </w:r>
      <w:r>
        <w:rPr>
          <w:rFonts w:eastAsiaTheme="minorEastAsia"/>
        </w:rPr>
        <w:tab/>
        <w:t>Documents worker safety measures implemented</w:t>
      </w:r>
      <w:r w:rsidR="00563E52">
        <w:rPr>
          <w:rFonts w:eastAsiaTheme="minorEastAsia"/>
        </w:rPr>
        <w:t>;</w:t>
      </w:r>
      <w:r w:rsidR="00544482">
        <w:rPr>
          <w:rFonts w:eastAsiaTheme="minorEastAsia"/>
        </w:rPr>
        <w:t xml:space="preserve"> and</w:t>
      </w:r>
    </w:p>
    <w:p w14:paraId="403D577D" w14:textId="0C522936" w:rsidR="0078649D" w:rsidRDefault="0078649D" w:rsidP="00C20E56">
      <w:pPr>
        <w:rPr>
          <w:rFonts w:eastAsiaTheme="minorEastAsia"/>
        </w:rPr>
      </w:pPr>
    </w:p>
    <w:p w14:paraId="4703A514" w14:textId="1CC32362" w:rsidR="0078649D" w:rsidRPr="004344CA" w:rsidRDefault="0078649D" w:rsidP="00800081">
      <w:pPr>
        <w:ind w:left="2160" w:hanging="720"/>
        <w:rPr>
          <w:rFonts w:eastAsiaTheme="minorEastAsia"/>
        </w:rPr>
      </w:pPr>
      <w:r>
        <w:rPr>
          <w:rFonts w:eastAsiaTheme="minorEastAsia"/>
        </w:rPr>
        <w:lastRenderedPageBreak/>
        <w:t>5)</w:t>
      </w:r>
      <w:r>
        <w:rPr>
          <w:rFonts w:eastAsiaTheme="minorEastAsia"/>
        </w:rPr>
        <w:tab/>
        <w:t>The owner or operator of the CCR surface impoundment must place the monthly report in the facility's operati</w:t>
      </w:r>
      <w:r w:rsidR="00563E52">
        <w:rPr>
          <w:rFonts w:eastAsiaTheme="minorEastAsia"/>
        </w:rPr>
        <w:t>ng</w:t>
      </w:r>
      <w:r>
        <w:rPr>
          <w:rFonts w:eastAsiaTheme="minorEastAsia"/>
        </w:rPr>
        <w:t xml:space="preserve"> record as required by Section 845.800(d)(23).</w:t>
      </w:r>
    </w:p>
    <w:p w14:paraId="00933D12" w14:textId="77777777" w:rsidR="00732598" w:rsidRPr="004344CA" w:rsidRDefault="00732598" w:rsidP="00732598">
      <w:pPr>
        <w:rPr>
          <w:rFonts w:eastAsiaTheme="minorEastAsia"/>
        </w:rPr>
      </w:pPr>
    </w:p>
    <w:p w14:paraId="2B9A9682" w14:textId="4A92AEE5" w:rsidR="00732598" w:rsidRPr="004344CA" w:rsidRDefault="00732598" w:rsidP="00732598">
      <w:pPr>
        <w:ind w:left="1440" w:hanging="720"/>
        <w:rPr>
          <w:rFonts w:eastAsiaTheme="minorEastAsia"/>
        </w:rPr>
      </w:pPr>
      <w:bookmarkStart w:id="8" w:name="_Hlk28936953"/>
      <w:r w:rsidRPr="004344CA">
        <w:rPr>
          <w:rFonts w:eastAsiaTheme="minorEastAsia"/>
        </w:rPr>
        <w:t>e)</w:t>
      </w:r>
      <w:r w:rsidRPr="004344CA">
        <w:rPr>
          <w:rFonts w:eastAsiaTheme="minorEastAsia"/>
        </w:rPr>
        <w:tab/>
        <w:t xml:space="preserve">Upon completion of CCR removal and decontamination of the CCR surface impoundment under subsection (a), the owner or operator of the CCR surface impoundment must submit to the Agency a completion of CCR removal and decontamination report and a certification from a qualified professional engineer that CCR removal and decontamination of the CCR surface impoundment has been completed in </w:t>
      </w:r>
      <w:r w:rsidR="0078649D">
        <w:rPr>
          <w:rFonts w:eastAsiaTheme="minorEastAsia"/>
        </w:rPr>
        <w:t>compliance</w:t>
      </w:r>
      <w:r w:rsidRPr="004344CA">
        <w:rPr>
          <w:rFonts w:eastAsiaTheme="minorEastAsia"/>
        </w:rPr>
        <w:t xml:space="preserve"> with this Section.  The owner or operator must place the CCR removal and decontamination report and certification in the facility's operating record as required by Section 845.800(d)(3</w:t>
      </w:r>
      <w:r w:rsidR="008412F4">
        <w:rPr>
          <w:rFonts w:eastAsiaTheme="minorEastAsia"/>
        </w:rPr>
        <w:t>2</w:t>
      </w:r>
      <w:r w:rsidRPr="004344CA">
        <w:rPr>
          <w:rFonts w:eastAsiaTheme="minorEastAsia"/>
        </w:rPr>
        <w:t>).</w:t>
      </w:r>
    </w:p>
    <w:p w14:paraId="648CD131" w14:textId="77777777" w:rsidR="00732598" w:rsidRPr="004344CA" w:rsidRDefault="00732598" w:rsidP="00732598">
      <w:pPr>
        <w:rPr>
          <w:rFonts w:eastAsiaTheme="minorEastAsia"/>
        </w:rPr>
      </w:pPr>
    </w:p>
    <w:p w14:paraId="09423396" w14:textId="784C67D9" w:rsidR="00732598" w:rsidRDefault="00732598" w:rsidP="00732598">
      <w:pPr>
        <w:ind w:left="1440" w:hanging="720"/>
        <w:rPr>
          <w:rFonts w:eastAsiaTheme="minorEastAsia"/>
        </w:rPr>
      </w:pPr>
      <w:r w:rsidRPr="004344CA">
        <w:rPr>
          <w:rFonts w:eastAsiaTheme="minorEastAsia"/>
        </w:rPr>
        <w:t>f)</w:t>
      </w:r>
      <w:r w:rsidRPr="004344CA">
        <w:rPr>
          <w:rFonts w:eastAsiaTheme="minorEastAsia"/>
        </w:rPr>
        <w:tab/>
        <w:t xml:space="preserve">Upon completion of groundwater monitoring required under subsection (b), the owner or operator of the CCR surface impoundment must submit to the Agency a completion of groundwater monitoring report and a certification from a qualified professional engineer that groundwater monitoring has been completed in </w:t>
      </w:r>
      <w:r w:rsidR="0078649D">
        <w:rPr>
          <w:rFonts w:eastAsiaTheme="minorEastAsia"/>
        </w:rPr>
        <w:t>compliance</w:t>
      </w:r>
      <w:r w:rsidRPr="004344CA">
        <w:rPr>
          <w:rFonts w:eastAsiaTheme="minorEastAsia"/>
        </w:rPr>
        <w:t xml:space="preserve"> with this Section.  The owner or operator must place the groundwater monitoring report and certification in the facility's operating record as required by Section 845.800(d)(2</w:t>
      </w:r>
      <w:r w:rsidR="008412F4">
        <w:rPr>
          <w:rFonts w:eastAsiaTheme="minorEastAsia"/>
        </w:rPr>
        <w:t>4</w:t>
      </w:r>
      <w:r w:rsidRPr="004344CA">
        <w:rPr>
          <w:rFonts w:eastAsiaTheme="minorEastAsia"/>
        </w:rPr>
        <w:t>).</w:t>
      </w:r>
    </w:p>
    <w:p w14:paraId="70296277" w14:textId="76D7523B" w:rsidR="00C7198D" w:rsidRDefault="00C7198D" w:rsidP="00C20E56">
      <w:pPr>
        <w:rPr>
          <w:rFonts w:eastAsiaTheme="minorEastAsia"/>
        </w:rPr>
      </w:pPr>
    </w:p>
    <w:p w14:paraId="3D7AA36F" w14:textId="78E06E5A" w:rsidR="00C7198D" w:rsidRPr="004344CA" w:rsidRDefault="00C7198D" w:rsidP="00732598">
      <w:pPr>
        <w:ind w:left="1440" w:hanging="720"/>
        <w:rPr>
          <w:rFonts w:eastAsiaTheme="minorEastAsia"/>
        </w:rPr>
      </w:pPr>
      <w:r w:rsidRPr="00C7198D">
        <w:rPr>
          <w:rFonts w:eastAsiaTheme="minorEastAsia"/>
        </w:rPr>
        <w:t>(Source:  Amended at 4</w:t>
      </w:r>
      <w:r w:rsidR="00202DC9">
        <w:rPr>
          <w:rFonts w:eastAsiaTheme="minorEastAsia"/>
        </w:rPr>
        <w:t>9</w:t>
      </w:r>
      <w:r w:rsidRPr="00C7198D">
        <w:rPr>
          <w:rFonts w:eastAsiaTheme="minorEastAsia"/>
        </w:rPr>
        <w:t xml:space="preserve"> Ill. Reg. </w:t>
      </w:r>
      <w:r w:rsidR="00645BE8">
        <w:rPr>
          <w:rFonts w:eastAsiaTheme="minorEastAsia"/>
        </w:rPr>
        <w:t>8977</w:t>
      </w:r>
      <w:r w:rsidRPr="00C7198D">
        <w:rPr>
          <w:rFonts w:eastAsiaTheme="minorEastAsia"/>
        </w:rPr>
        <w:t xml:space="preserve">, effective </w:t>
      </w:r>
      <w:r w:rsidR="00645BE8">
        <w:rPr>
          <w:rFonts w:eastAsiaTheme="minorEastAsia"/>
        </w:rPr>
        <w:t>June 26, 2025</w:t>
      </w:r>
      <w:r w:rsidRPr="00C7198D">
        <w:rPr>
          <w:rFonts w:eastAsiaTheme="minorEastAsia"/>
        </w:rPr>
        <w:t>)</w:t>
      </w:r>
    </w:p>
    <w:bookmarkEnd w:id="2"/>
    <w:bookmarkEnd w:id="7"/>
    <w:bookmarkEnd w:id="8"/>
    <w:sectPr w:rsidR="00C7198D"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13ADF" w14:textId="77777777" w:rsidR="00C4696F" w:rsidRDefault="00C4696F">
      <w:r>
        <w:separator/>
      </w:r>
    </w:p>
  </w:endnote>
  <w:endnote w:type="continuationSeparator" w:id="0">
    <w:p w14:paraId="0AF8F8F2" w14:textId="77777777" w:rsidR="00C4696F" w:rsidRDefault="00C4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B724" w14:textId="77777777" w:rsidR="00C4696F" w:rsidRDefault="00C4696F">
      <w:r>
        <w:separator/>
      </w:r>
    </w:p>
  </w:footnote>
  <w:footnote w:type="continuationSeparator" w:id="0">
    <w:p w14:paraId="2E88BA6C" w14:textId="77777777" w:rsidR="00C4696F" w:rsidRDefault="00C46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DC9"/>
    <w:rsid w:val="002047E2"/>
    <w:rsid w:val="00207D79"/>
    <w:rsid w:val="00212682"/>
    <w:rsid w:val="002133B1"/>
    <w:rsid w:val="00213BC5"/>
    <w:rsid w:val="00217ADC"/>
    <w:rsid w:val="0022052A"/>
    <w:rsid w:val="002209C0"/>
    <w:rsid w:val="00220B91"/>
    <w:rsid w:val="00224D66"/>
    <w:rsid w:val="0022521C"/>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482"/>
    <w:rsid w:val="00544B77"/>
    <w:rsid w:val="00550737"/>
    <w:rsid w:val="00552D2A"/>
    <w:rsid w:val="00553C83"/>
    <w:rsid w:val="0056157E"/>
    <w:rsid w:val="0056373E"/>
    <w:rsid w:val="00563E52"/>
    <w:rsid w:val="0056501E"/>
    <w:rsid w:val="00571719"/>
    <w:rsid w:val="00571A8B"/>
    <w:rsid w:val="00573192"/>
    <w:rsid w:val="00573770"/>
    <w:rsid w:val="005755DB"/>
    <w:rsid w:val="00576975"/>
    <w:rsid w:val="005777E6"/>
    <w:rsid w:val="005828DA"/>
    <w:rsid w:val="005840C0"/>
    <w:rsid w:val="00586A81"/>
    <w:rsid w:val="00587445"/>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BE8"/>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5B4"/>
    <w:rsid w:val="00700FB4"/>
    <w:rsid w:val="00702A38"/>
    <w:rsid w:val="0070602C"/>
    <w:rsid w:val="00706857"/>
    <w:rsid w:val="00715EB8"/>
    <w:rsid w:val="00717DBE"/>
    <w:rsid w:val="00720025"/>
    <w:rsid w:val="007268A0"/>
    <w:rsid w:val="00727763"/>
    <w:rsid w:val="007278C5"/>
    <w:rsid w:val="00732598"/>
    <w:rsid w:val="0073380E"/>
    <w:rsid w:val="00735967"/>
    <w:rsid w:val="00737469"/>
    <w:rsid w:val="00740393"/>
    <w:rsid w:val="00742136"/>
    <w:rsid w:val="00744356"/>
    <w:rsid w:val="00745353"/>
    <w:rsid w:val="00750353"/>
    <w:rsid w:val="00750400"/>
    <w:rsid w:val="00760E28"/>
    <w:rsid w:val="00763B6D"/>
    <w:rsid w:val="00765D64"/>
    <w:rsid w:val="00776B13"/>
    <w:rsid w:val="00776D1C"/>
    <w:rsid w:val="007772AC"/>
    <w:rsid w:val="00777A7A"/>
    <w:rsid w:val="00780733"/>
    <w:rsid w:val="00780B43"/>
    <w:rsid w:val="0078649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9FD"/>
    <w:rsid w:val="0080008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2F4"/>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52B"/>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306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5828"/>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E56"/>
    <w:rsid w:val="00C2596B"/>
    <w:rsid w:val="00C319B3"/>
    <w:rsid w:val="00C42A93"/>
    <w:rsid w:val="00C4537A"/>
    <w:rsid w:val="00C45BEB"/>
    <w:rsid w:val="00C4696F"/>
    <w:rsid w:val="00C470EE"/>
    <w:rsid w:val="00C50195"/>
    <w:rsid w:val="00C60D0B"/>
    <w:rsid w:val="00C67B51"/>
    <w:rsid w:val="00C7198D"/>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FB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2CD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D26"/>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7A225"/>
  <w15:chartTrackingRefBased/>
  <w15:docId w15:val="{B759A855-884A-4615-901E-1D65ED7A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59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1383</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2025-06-20T21:05:00Z</dcterms:created>
  <dcterms:modified xsi:type="dcterms:W3CDTF">2025-07-11T13:31:00Z</dcterms:modified>
</cp:coreProperties>
</file>