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8463" w14:textId="77777777" w:rsidR="00AC0E5E" w:rsidRPr="004344CA" w:rsidRDefault="00AC0E5E" w:rsidP="00AC0E5E"/>
    <w:p w14:paraId="64B5A261" w14:textId="77777777" w:rsidR="00AC0E5E" w:rsidRPr="004344CA" w:rsidRDefault="00AC0E5E" w:rsidP="00AC0E5E">
      <w:pPr>
        <w:autoSpaceDE w:val="0"/>
        <w:autoSpaceDN w:val="0"/>
        <w:adjustRightInd w:val="0"/>
        <w:ind w:left="1440" w:hanging="1440"/>
        <w:rPr>
          <w:rFonts w:eastAsiaTheme="minorEastAsia"/>
          <w:b/>
        </w:rPr>
      </w:pPr>
      <w:r w:rsidRPr="004344CA">
        <w:rPr>
          <w:rFonts w:eastAsiaTheme="minorEastAsia"/>
          <w:b/>
        </w:rPr>
        <w:t xml:space="preserve">Section 845.290  Construction Quality Assurance Program </w:t>
      </w:r>
    </w:p>
    <w:p w14:paraId="272349F8" w14:textId="77777777" w:rsidR="00AC0E5E" w:rsidRPr="004344CA" w:rsidRDefault="00AC0E5E" w:rsidP="00AC0E5E">
      <w:pPr>
        <w:autoSpaceDE w:val="0"/>
        <w:autoSpaceDN w:val="0"/>
        <w:adjustRightInd w:val="0"/>
        <w:rPr>
          <w:rFonts w:eastAsiaTheme="minorEastAsia"/>
        </w:rPr>
      </w:pPr>
    </w:p>
    <w:p w14:paraId="0FD963B2" w14:textId="77777777" w:rsidR="00AC0E5E" w:rsidRPr="004344CA" w:rsidRDefault="00AC0E5E" w:rsidP="00AC0E5E">
      <w:pPr>
        <w:autoSpaceDE w:val="0"/>
        <w:autoSpaceDN w:val="0"/>
        <w:adjustRightInd w:val="0"/>
        <w:ind w:left="1440" w:hanging="720"/>
        <w:rPr>
          <w:rFonts w:eastAsiaTheme="minorEastAsia"/>
        </w:rPr>
      </w:pPr>
      <w:r w:rsidRPr="004344CA">
        <w:rPr>
          <w:rFonts w:eastAsiaTheme="minorEastAsia"/>
        </w:rPr>
        <w:t>a)</w:t>
      </w:r>
      <w:r w:rsidRPr="004344CA">
        <w:rPr>
          <w:rFonts w:eastAsiaTheme="minorEastAsia"/>
        </w:rPr>
        <w:tab/>
        <w:t>The following must be constructed according to a Construction Quality Assurance (</w:t>
      </w:r>
      <w:proofErr w:type="spellStart"/>
      <w:r w:rsidRPr="004344CA">
        <w:rPr>
          <w:rFonts w:eastAsiaTheme="minorEastAsia"/>
        </w:rPr>
        <w:t>CQA</w:t>
      </w:r>
      <w:proofErr w:type="spellEnd"/>
      <w:r w:rsidRPr="004344CA">
        <w:rPr>
          <w:rFonts w:eastAsiaTheme="minorEastAsia"/>
        </w:rPr>
        <w:t>) program:</w:t>
      </w:r>
    </w:p>
    <w:p w14:paraId="21D26AC6" w14:textId="77777777" w:rsidR="00AC0E5E" w:rsidRPr="004344CA" w:rsidRDefault="00AC0E5E" w:rsidP="00AC0E5E">
      <w:pPr>
        <w:autoSpaceDE w:val="0"/>
        <w:autoSpaceDN w:val="0"/>
        <w:adjustRightInd w:val="0"/>
        <w:rPr>
          <w:rFonts w:eastAsiaTheme="minorEastAsia"/>
        </w:rPr>
      </w:pPr>
    </w:p>
    <w:p w14:paraId="2056EFDE" w14:textId="77777777" w:rsidR="00AC0E5E" w:rsidRPr="004344CA" w:rsidRDefault="00AC0E5E" w:rsidP="00AC0E5E">
      <w:pPr>
        <w:autoSpaceDE w:val="0"/>
        <w:autoSpaceDN w:val="0"/>
        <w:adjustRightInd w:val="0"/>
        <w:ind w:left="2070" w:hanging="630"/>
        <w:rPr>
          <w:rFonts w:eastAsiaTheme="minorEastAsia"/>
        </w:rPr>
      </w:pPr>
      <w:r w:rsidRPr="004344CA">
        <w:rPr>
          <w:rFonts w:eastAsiaTheme="minorEastAsia"/>
        </w:rPr>
        <w:t>1)</w:t>
      </w:r>
      <w:r w:rsidRPr="004344CA">
        <w:rPr>
          <w:rFonts w:eastAsiaTheme="minorEastAsia"/>
        </w:rPr>
        <w:tab/>
      </w:r>
      <w:r w:rsidR="00C7771E">
        <w:rPr>
          <w:rFonts w:eastAsiaTheme="minorEastAsia"/>
        </w:rPr>
        <w:t>T</w:t>
      </w:r>
      <w:r w:rsidRPr="004344CA">
        <w:rPr>
          <w:rFonts w:eastAsiaTheme="minorEastAsia"/>
        </w:rPr>
        <w:t>he construction of a new CCR surface impoundment, or the lateral expansion of an existing CCR surface impoundment;</w:t>
      </w:r>
    </w:p>
    <w:p w14:paraId="423CEB7E" w14:textId="77777777" w:rsidR="00AC0E5E" w:rsidRPr="004344CA" w:rsidRDefault="00AC0E5E" w:rsidP="00AC0E5E">
      <w:pPr>
        <w:autoSpaceDE w:val="0"/>
        <w:autoSpaceDN w:val="0"/>
        <w:adjustRightInd w:val="0"/>
        <w:rPr>
          <w:rFonts w:eastAsiaTheme="minorEastAsia"/>
        </w:rPr>
      </w:pPr>
    </w:p>
    <w:p w14:paraId="3623246E" w14:textId="77777777" w:rsidR="00AC0E5E" w:rsidRPr="004344CA" w:rsidRDefault="00AC0E5E" w:rsidP="00AC0E5E">
      <w:pPr>
        <w:autoSpaceDE w:val="0"/>
        <w:autoSpaceDN w:val="0"/>
        <w:adjustRightInd w:val="0"/>
        <w:ind w:left="2070" w:hanging="630"/>
        <w:rPr>
          <w:rFonts w:eastAsiaTheme="minorEastAsia"/>
        </w:rPr>
      </w:pPr>
      <w:r w:rsidRPr="004344CA">
        <w:rPr>
          <w:rFonts w:eastAsiaTheme="minorEastAsia"/>
        </w:rPr>
        <w:t>2)</w:t>
      </w:r>
      <w:r w:rsidRPr="004344CA">
        <w:rPr>
          <w:rFonts w:eastAsiaTheme="minorEastAsia"/>
        </w:rPr>
        <w:tab/>
      </w:r>
      <w:r w:rsidR="00C7771E">
        <w:rPr>
          <w:rFonts w:eastAsiaTheme="minorEastAsia"/>
        </w:rPr>
        <w:t>T</w:t>
      </w:r>
      <w:r w:rsidRPr="004344CA">
        <w:rPr>
          <w:rFonts w:eastAsiaTheme="minorEastAsia"/>
        </w:rPr>
        <w:t>he retrofit of an existing CCR surface impoundment;</w:t>
      </w:r>
    </w:p>
    <w:p w14:paraId="7D3959C3" w14:textId="77777777" w:rsidR="00AC0E5E" w:rsidRPr="004344CA" w:rsidRDefault="00AC0E5E" w:rsidP="00AC0E5E">
      <w:pPr>
        <w:autoSpaceDE w:val="0"/>
        <w:autoSpaceDN w:val="0"/>
        <w:adjustRightInd w:val="0"/>
        <w:rPr>
          <w:rFonts w:eastAsiaTheme="minorEastAsia"/>
        </w:rPr>
      </w:pPr>
    </w:p>
    <w:p w14:paraId="1C358AD3" w14:textId="77777777" w:rsidR="00AC0E5E" w:rsidRPr="004344CA" w:rsidRDefault="00AC0E5E" w:rsidP="00AC0E5E">
      <w:pPr>
        <w:autoSpaceDE w:val="0"/>
        <w:autoSpaceDN w:val="0"/>
        <w:adjustRightInd w:val="0"/>
        <w:ind w:left="2070" w:hanging="630"/>
        <w:rPr>
          <w:rFonts w:eastAsiaTheme="minorEastAsia"/>
        </w:rPr>
      </w:pPr>
      <w:r w:rsidRPr="004344CA">
        <w:rPr>
          <w:rFonts w:eastAsiaTheme="minorEastAsia"/>
        </w:rPr>
        <w:t>3)</w:t>
      </w:r>
      <w:r w:rsidRPr="004344CA">
        <w:rPr>
          <w:rFonts w:eastAsiaTheme="minorEastAsia"/>
        </w:rPr>
        <w:tab/>
      </w:r>
      <w:r w:rsidR="00C7771E">
        <w:rPr>
          <w:rFonts w:eastAsiaTheme="minorEastAsia"/>
        </w:rPr>
        <w:t>I</w:t>
      </w:r>
      <w:r w:rsidRPr="004344CA">
        <w:rPr>
          <w:rFonts w:eastAsiaTheme="minorEastAsia"/>
        </w:rPr>
        <w:t>nstallation of a groundwater collection system and discharge system;</w:t>
      </w:r>
    </w:p>
    <w:p w14:paraId="4D1B733A" w14:textId="77777777" w:rsidR="00AC0E5E" w:rsidRPr="004344CA" w:rsidRDefault="00AC0E5E" w:rsidP="00AC0E5E">
      <w:pPr>
        <w:autoSpaceDE w:val="0"/>
        <w:autoSpaceDN w:val="0"/>
        <w:adjustRightInd w:val="0"/>
        <w:rPr>
          <w:rFonts w:eastAsiaTheme="minorEastAsia"/>
        </w:rPr>
      </w:pPr>
    </w:p>
    <w:p w14:paraId="31206937" w14:textId="77777777" w:rsidR="00AC0E5E" w:rsidRPr="004344CA" w:rsidRDefault="00C7771E" w:rsidP="00AC0E5E">
      <w:pPr>
        <w:autoSpaceDE w:val="0"/>
        <w:autoSpaceDN w:val="0"/>
        <w:adjustRightInd w:val="0"/>
        <w:ind w:left="2070" w:hanging="630"/>
        <w:rPr>
          <w:rFonts w:eastAsiaTheme="minorEastAsia"/>
        </w:rPr>
      </w:pPr>
      <w:r>
        <w:rPr>
          <w:rFonts w:eastAsiaTheme="minorEastAsia"/>
        </w:rPr>
        <w:t>4)</w:t>
      </w:r>
      <w:r>
        <w:rPr>
          <w:rFonts w:eastAsiaTheme="minorEastAsia"/>
        </w:rPr>
        <w:tab/>
        <w:t>I</w:t>
      </w:r>
      <w:r w:rsidR="00AC0E5E" w:rsidRPr="004344CA">
        <w:rPr>
          <w:rFonts w:eastAsiaTheme="minorEastAsia"/>
        </w:rPr>
        <w:t xml:space="preserve">nstallation of the groundwater monitoring system; and </w:t>
      </w:r>
    </w:p>
    <w:p w14:paraId="43712119" w14:textId="77777777" w:rsidR="00AC0E5E" w:rsidRPr="004344CA" w:rsidRDefault="00AC0E5E" w:rsidP="00AC0E5E">
      <w:pPr>
        <w:autoSpaceDE w:val="0"/>
        <w:autoSpaceDN w:val="0"/>
        <w:adjustRightInd w:val="0"/>
        <w:rPr>
          <w:rFonts w:eastAsiaTheme="minorEastAsia"/>
        </w:rPr>
      </w:pPr>
    </w:p>
    <w:p w14:paraId="660F85CF" w14:textId="77777777" w:rsidR="00AC0E5E" w:rsidRPr="004344CA" w:rsidRDefault="00C7771E" w:rsidP="00AC0E5E">
      <w:pPr>
        <w:autoSpaceDE w:val="0"/>
        <w:autoSpaceDN w:val="0"/>
        <w:adjustRightInd w:val="0"/>
        <w:ind w:left="2070" w:hanging="630"/>
        <w:rPr>
          <w:rFonts w:eastAsiaTheme="minorEastAsia"/>
        </w:rPr>
      </w:pPr>
      <w:r>
        <w:rPr>
          <w:rFonts w:eastAsiaTheme="minorEastAsia"/>
        </w:rPr>
        <w:t>5)</w:t>
      </w:r>
      <w:r>
        <w:rPr>
          <w:rFonts w:eastAsiaTheme="minorEastAsia"/>
        </w:rPr>
        <w:tab/>
        <w:t>I</w:t>
      </w:r>
      <w:r w:rsidR="00AC0E5E" w:rsidRPr="004344CA">
        <w:rPr>
          <w:rFonts w:eastAsiaTheme="minorEastAsia"/>
        </w:rPr>
        <w:t>nstallation of the final cover system.</w:t>
      </w:r>
    </w:p>
    <w:p w14:paraId="7C8D4C35" w14:textId="77777777" w:rsidR="00AC0E5E" w:rsidRPr="004344CA" w:rsidRDefault="00AC0E5E" w:rsidP="00AC0E5E">
      <w:pPr>
        <w:autoSpaceDE w:val="0"/>
        <w:autoSpaceDN w:val="0"/>
        <w:adjustRightInd w:val="0"/>
        <w:rPr>
          <w:rFonts w:eastAsiaTheme="minorEastAsia"/>
        </w:rPr>
      </w:pPr>
    </w:p>
    <w:p w14:paraId="53B190AD" w14:textId="77777777" w:rsidR="00AC0E5E" w:rsidRPr="004344CA" w:rsidRDefault="00AC0E5E" w:rsidP="00AC0E5E">
      <w:pPr>
        <w:autoSpaceDE w:val="0"/>
        <w:autoSpaceDN w:val="0"/>
        <w:adjustRightInd w:val="0"/>
        <w:ind w:left="1440" w:hanging="720"/>
        <w:rPr>
          <w:rFonts w:eastAsiaTheme="minorEastAsia"/>
        </w:rPr>
      </w:pPr>
      <w:r w:rsidRPr="004344CA">
        <w:rPr>
          <w:rFonts w:eastAsiaTheme="minorEastAsia"/>
        </w:rPr>
        <w:t>b)</w:t>
      </w:r>
      <w:r w:rsidRPr="004344CA">
        <w:rPr>
          <w:rFonts w:eastAsiaTheme="minorEastAsia"/>
        </w:rPr>
        <w:tab/>
        <w:t xml:space="preserve">The </w:t>
      </w:r>
      <w:proofErr w:type="spellStart"/>
      <w:r w:rsidRPr="004344CA">
        <w:rPr>
          <w:rFonts w:eastAsiaTheme="minorEastAsia"/>
        </w:rPr>
        <w:t>CQA</w:t>
      </w:r>
      <w:proofErr w:type="spellEnd"/>
      <w:r w:rsidRPr="004344CA">
        <w:rPr>
          <w:rFonts w:eastAsiaTheme="minorEastAsia"/>
        </w:rPr>
        <w:t xml:space="preserve"> program must meet the following requirements:</w:t>
      </w:r>
    </w:p>
    <w:p w14:paraId="5E082DC3" w14:textId="77777777" w:rsidR="00AC0E5E" w:rsidRPr="004344CA" w:rsidRDefault="00AC0E5E" w:rsidP="00AC0E5E">
      <w:pPr>
        <w:autoSpaceDE w:val="0"/>
        <w:autoSpaceDN w:val="0"/>
        <w:adjustRightInd w:val="0"/>
        <w:rPr>
          <w:rFonts w:eastAsiaTheme="minorEastAsia"/>
        </w:rPr>
      </w:pPr>
    </w:p>
    <w:p w14:paraId="7AD087C6" w14:textId="77777777" w:rsidR="00AC0E5E" w:rsidRPr="004344CA" w:rsidRDefault="00AC0E5E" w:rsidP="00AC0E5E">
      <w:pPr>
        <w:autoSpaceDE w:val="0"/>
        <w:autoSpaceDN w:val="0"/>
        <w:adjustRightInd w:val="0"/>
        <w:ind w:left="2160" w:hanging="720"/>
        <w:rPr>
          <w:rFonts w:eastAsiaTheme="minorEastAsia"/>
        </w:rPr>
      </w:pPr>
      <w:r w:rsidRPr="004344CA">
        <w:rPr>
          <w:rFonts w:eastAsiaTheme="minorEastAsia"/>
        </w:rPr>
        <w:t>1)</w:t>
      </w:r>
      <w:r w:rsidRPr="004344CA">
        <w:rPr>
          <w:rFonts w:eastAsiaTheme="minorEastAsia"/>
        </w:rPr>
        <w:tab/>
        <w:t xml:space="preserve">The owner or operator of the CCR surface impoundment must designate a </w:t>
      </w:r>
      <w:proofErr w:type="spellStart"/>
      <w:r w:rsidRPr="004344CA">
        <w:rPr>
          <w:rFonts w:eastAsiaTheme="minorEastAsia"/>
        </w:rPr>
        <w:t>CQA</w:t>
      </w:r>
      <w:proofErr w:type="spellEnd"/>
      <w:r w:rsidRPr="004344CA">
        <w:rPr>
          <w:rFonts w:eastAsiaTheme="minorEastAsia"/>
        </w:rPr>
        <w:t xml:space="preserve"> officer who is a qualified professional engineer.</w:t>
      </w:r>
    </w:p>
    <w:p w14:paraId="2CF5B363" w14:textId="77777777" w:rsidR="00AC0E5E" w:rsidRPr="004344CA" w:rsidRDefault="00AC0E5E" w:rsidP="00AC0E5E">
      <w:pPr>
        <w:autoSpaceDE w:val="0"/>
        <w:autoSpaceDN w:val="0"/>
        <w:adjustRightInd w:val="0"/>
        <w:rPr>
          <w:rFonts w:eastAsiaTheme="minorEastAsia"/>
        </w:rPr>
      </w:pPr>
    </w:p>
    <w:p w14:paraId="68EFAB90" w14:textId="77777777" w:rsidR="00AC0E5E" w:rsidRPr="004344CA" w:rsidRDefault="00AC0E5E" w:rsidP="00AC0E5E">
      <w:pPr>
        <w:autoSpaceDE w:val="0"/>
        <w:autoSpaceDN w:val="0"/>
        <w:adjustRightInd w:val="0"/>
        <w:ind w:left="2160" w:hanging="720"/>
        <w:rPr>
          <w:rFonts w:eastAsiaTheme="minorEastAsia"/>
        </w:rPr>
      </w:pPr>
      <w:r w:rsidRPr="004344CA">
        <w:rPr>
          <w:rFonts w:eastAsiaTheme="minorEastAsia"/>
        </w:rPr>
        <w:t>2)</w:t>
      </w:r>
      <w:r w:rsidRPr="004344CA">
        <w:rPr>
          <w:rFonts w:eastAsiaTheme="minorEastAsia"/>
        </w:rPr>
        <w:tab/>
        <w:t>At the end of each week of construction</w:t>
      </w:r>
      <w:r w:rsidR="00C7771E">
        <w:rPr>
          <w:rFonts w:eastAsiaTheme="minorEastAsia"/>
        </w:rPr>
        <w:t>,</w:t>
      </w:r>
      <w:r w:rsidRPr="004344CA">
        <w:rPr>
          <w:rFonts w:eastAsiaTheme="minorEastAsia"/>
        </w:rPr>
        <w:t xml:space="preserve"> until construction is complete, a summary report must be prepared either by the </w:t>
      </w:r>
      <w:proofErr w:type="spellStart"/>
      <w:r w:rsidRPr="004344CA">
        <w:rPr>
          <w:rFonts w:eastAsiaTheme="minorEastAsia"/>
        </w:rPr>
        <w:t>CQA</w:t>
      </w:r>
      <w:proofErr w:type="spellEnd"/>
      <w:r w:rsidRPr="004344CA">
        <w:rPr>
          <w:rFonts w:eastAsiaTheme="minorEastAsia"/>
        </w:rPr>
        <w:t xml:space="preserve"> officer or under the supervision of the </w:t>
      </w:r>
      <w:proofErr w:type="spellStart"/>
      <w:r w:rsidRPr="004344CA">
        <w:rPr>
          <w:rFonts w:eastAsiaTheme="minorEastAsia"/>
        </w:rPr>
        <w:t>CQA</w:t>
      </w:r>
      <w:proofErr w:type="spellEnd"/>
      <w:r w:rsidRPr="004344CA">
        <w:rPr>
          <w:rFonts w:eastAsiaTheme="minorEastAsia"/>
        </w:rPr>
        <w:t xml:space="preserve"> officer.  The report must include descriptions of the weather, locations where construction occurred during the previous week, materials used, results of testing, inspection reports, and procedures used to perform the inspections.  The </w:t>
      </w:r>
      <w:proofErr w:type="spellStart"/>
      <w:r w:rsidRPr="004344CA">
        <w:rPr>
          <w:rFonts w:eastAsiaTheme="minorEastAsia"/>
        </w:rPr>
        <w:t>CQA</w:t>
      </w:r>
      <w:proofErr w:type="spellEnd"/>
      <w:r w:rsidRPr="004344CA">
        <w:rPr>
          <w:rFonts w:eastAsiaTheme="minorEastAsia"/>
        </w:rPr>
        <w:t xml:space="preserve"> officer must review and approve the report. </w:t>
      </w:r>
      <w:bookmarkStart w:id="0" w:name="_Hlk23522090"/>
      <w:r w:rsidRPr="004344CA">
        <w:rPr>
          <w:rFonts w:eastAsiaTheme="minorEastAsia"/>
        </w:rPr>
        <w:t xml:space="preserve"> The owner or operator of the CCR surface impoundment must place the weekly reports in the facility's operating record</w:t>
      </w:r>
      <w:r w:rsidR="002005D2">
        <w:rPr>
          <w:rFonts w:eastAsiaTheme="minorEastAsia"/>
        </w:rPr>
        <w:t xml:space="preserve"> (see Section</w:t>
      </w:r>
      <w:r w:rsidRPr="004344CA">
        <w:rPr>
          <w:rFonts w:eastAsiaTheme="minorEastAsia"/>
        </w:rPr>
        <w:t xml:space="preserve"> 845.800(d)(3</w:t>
      </w:r>
      <w:r w:rsidR="002005D2">
        <w:rPr>
          <w:rFonts w:eastAsiaTheme="minorEastAsia"/>
        </w:rPr>
        <w:t>)</w:t>
      </w:r>
      <w:r w:rsidRPr="004344CA">
        <w:rPr>
          <w:rFonts w:eastAsiaTheme="minorEastAsia"/>
        </w:rPr>
        <w:t>).</w:t>
      </w:r>
    </w:p>
    <w:bookmarkEnd w:id="0"/>
    <w:p w14:paraId="4D95A1E8" w14:textId="77777777" w:rsidR="00AC0E5E" w:rsidRPr="004344CA" w:rsidRDefault="00AC0E5E" w:rsidP="00AC0E5E">
      <w:pPr>
        <w:autoSpaceDE w:val="0"/>
        <w:autoSpaceDN w:val="0"/>
        <w:adjustRightInd w:val="0"/>
        <w:rPr>
          <w:rFonts w:eastAsiaTheme="minorEastAsia"/>
        </w:rPr>
      </w:pPr>
    </w:p>
    <w:p w14:paraId="00711F05" w14:textId="77777777" w:rsidR="00AC0E5E" w:rsidRPr="004344CA" w:rsidRDefault="00AC0E5E" w:rsidP="00AC0E5E">
      <w:pPr>
        <w:autoSpaceDE w:val="0"/>
        <w:autoSpaceDN w:val="0"/>
        <w:adjustRightInd w:val="0"/>
        <w:ind w:left="2160" w:hanging="720"/>
        <w:rPr>
          <w:rFonts w:eastAsiaTheme="minorEastAsia"/>
        </w:rPr>
      </w:pPr>
      <w:r w:rsidRPr="004344CA">
        <w:rPr>
          <w:rFonts w:eastAsiaTheme="minorEastAsia"/>
        </w:rPr>
        <w:t>3)</w:t>
      </w:r>
      <w:r w:rsidRPr="004344CA">
        <w:rPr>
          <w:rFonts w:eastAsiaTheme="minorEastAsia"/>
        </w:rPr>
        <w:tab/>
        <w:t xml:space="preserve">The </w:t>
      </w:r>
      <w:proofErr w:type="spellStart"/>
      <w:r w:rsidRPr="004344CA">
        <w:rPr>
          <w:rFonts w:eastAsiaTheme="minorEastAsia"/>
        </w:rPr>
        <w:t>CQA</w:t>
      </w:r>
      <w:proofErr w:type="spellEnd"/>
      <w:r w:rsidRPr="004344CA">
        <w:rPr>
          <w:rFonts w:eastAsiaTheme="minorEastAsia"/>
        </w:rPr>
        <w:t xml:space="preserve"> officer must certify the following, when applicable:</w:t>
      </w:r>
    </w:p>
    <w:p w14:paraId="0EBFBF36" w14:textId="77777777" w:rsidR="00AC0E5E" w:rsidRPr="004344CA" w:rsidRDefault="00AC0E5E" w:rsidP="00AC0E5E">
      <w:pPr>
        <w:autoSpaceDE w:val="0"/>
        <w:autoSpaceDN w:val="0"/>
        <w:adjustRightInd w:val="0"/>
        <w:rPr>
          <w:rFonts w:eastAsiaTheme="minorEastAsia"/>
        </w:rPr>
      </w:pPr>
    </w:p>
    <w:p w14:paraId="6D173D87"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t>A)</w:t>
      </w:r>
      <w:r w:rsidRPr="004344CA">
        <w:rPr>
          <w:rFonts w:eastAsiaTheme="minorEastAsia"/>
        </w:rPr>
        <w:tab/>
      </w:r>
      <w:r w:rsidR="00C7771E">
        <w:rPr>
          <w:rFonts w:eastAsiaTheme="minorEastAsia"/>
        </w:rPr>
        <w:t>T</w:t>
      </w:r>
      <w:r w:rsidRPr="004344CA">
        <w:rPr>
          <w:rFonts w:eastAsiaTheme="minorEastAsia"/>
        </w:rPr>
        <w:t>he bedding material contains no undesirable objects;</w:t>
      </w:r>
    </w:p>
    <w:p w14:paraId="2FA05141" w14:textId="77777777" w:rsidR="00AC0E5E" w:rsidRPr="004344CA" w:rsidRDefault="00AC0E5E" w:rsidP="00AC0E5E">
      <w:pPr>
        <w:autoSpaceDE w:val="0"/>
        <w:autoSpaceDN w:val="0"/>
        <w:adjustRightInd w:val="0"/>
        <w:rPr>
          <w:rFonts w:eastAsiaTheme="minorEastAsia"/>
        </w:rPr>
      </w:pPr>
    </w:p>
    <w:p w14:paraId="3459E762" w14:textId="77777777" w:rsidR="00AC0E5E" w:rsidRDefault="00AC0E5E" w:rsidP="00AC0E5E">
      <w:pPr>
        <w:autoSpaceDE w:val="0"/>
        <w:autoSpaceDN w:val="0"/>
        <w:adjustRightInd w:val="0"/>
        <w:ind w:left="2880" w:hanging="720"/>
        <w:rPr>
          <w:rFonts w:eastAsiaTheme="minorEastAsia"/>
        </w:rPr>
      </w:pPr>
      <w:r w:rsidRPr="004344CA">
        <w:rPr>
          <w:rFonts w:eastAsiaTheme="minorEastAsia"/>
        </w:rPr>
        <w:t>B)</w:t>
      </w:r>
      <w:r w:rsidRPr="004344CA">
        <w:rPr>
          <w:rFonts w:eastAsiaTheme="minorEastAsia"/>
        </w:rPr>
        <w:tab/>
      </w:r>
      <w:r w:rsidR="00C7771E">
        <w:rPr>
          <w:rFonts w:eastAsiaTheme="minorEastAsia"/>
        </w:rPr>
        <w:t>T</w:t>
      </w:r>
      <w:r w:rsidRPr="004344CA">
        <w:rPr>
          <w:rFonts w:eastAsiaTheme="minorEastAsia"/>
        </w:rPr>
        <w:t>he final closure plan or corrective action plan approved by the construction permit has been followed;</w:t>
      </w:r>
    </w:p>
    <w:p w14:paraId="780E59FD" w14:textId="77777777" w:rsidR="00C7771E" w:rsidRPr="004344CA" w:rsidRDefault="00C7771E" w:rsidP="00C7771E">
      <w:pPr>
        <w:autoSpaceDE w:val="0"/>
        <w:autoSpaceDN w:val="0"/>
        <w:adjustRightInd w:val="0"/>
        <w:rPr>
          <w:rFonts w:eastAsiaTheme="minorEastAsia"/>
        </w:rPr>
      </w:pPr>
    </w:p>
    <w:p w14:paraId="599F3260"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t>C)</w:t>
      </w:r>
      <w:r w:rsidRPr="004344CA">
        <w:rPr>
          <w:rFonts w:eastAsiaTheme="minorEastAsia"/>
        </w:rPr>
        <w:tab/>
      </w:r>
      <w:r w:rsidR="00C7771E">
        <w:rPr>
          <w:rFonts w:eastAsiaTheme="minorEastAsia"/>
        </w:rPr>
        <w:t>T</w:t>
      </w:r>
      <w:r w:rsidRPr="004344CA">
        <w:rPr>
          <w:rFonts w:eastAsiaTheme="minorEastAsia"/>
        </w:rPr>
        <w:t>he anchor trench and backfill are constructed to prevent damage to a geosynthetic membrane;</w:t>
      </w:r>
    </w:p>
    <w:p w14:paraId="4B5C6344" w14:textId="77777777" w:rsidR="00AC0E5E" w:rsidRPr="004344CA" w:rsidRDefault="00AC0E5E" w:rsidP="00AC0E5E">
      <w:pPr>
        <w:autoSpaceDE w:val="0"/>
        <w:autoSpaceDN w:val="0"/>
        <w:adjustRightInd w:val="0"/>
        <w:rPr>
          <w:rFonts w:eastAsiaTheme="minorEastAsia"/>
        </w:rPr>
      </w:pPr>
    </w:p>
    <w:p w14:paraId="3259121A"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t>D)</w:t>
      </w:r>
      <w:r w:rsidRPr="004344CA">
        <w:rPr>
          <w:rFonts w:eastAsiaTheme="minorEastAsia"/>
        </w:rPr>
        <w:tab/>
      </w:r>
      <w:r w:rsidR="00C7771E">
        <w:rPr>
          <w:rFonts w:eastAsiaTheme="minorEastAsia"/>
        </w:rPr>
        <w:t>A</w:t>
      </w:r>
      <w:r w:rsidRPr="004344CA">
        <w:rPr>
          <w:rFonts w:eastAsiaTheme="minorEastAsia"/>
        </w:rPr>
        <w:t>ll tears, rips, punctures, and other damage are repaired;</w:t>
      </w:r>
    </w:p>
    <w:p w14:paraId="1E184697" w14:textId="77777777" w:rsidR="00AC0E5E" w:rsidRPr="004344CA" w:rsidRDefault="00AC0E5E" w:rsidP="00AC0E5E">
      <w:pPr>
        <w:autoSpaceDE w:val="0"/>
        <w:autoSpaceDN w:val="0"/>
        <w:adjustRightInd w:val="0"/>
        <w:rPr>
          <w:rFonts w:eastAsiaTheme="minorEastAsia"/>
        </w:rPr>
      </w:pPr>
    </w:p>
    <w:p w14:paraId="2458CBD9"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t>E)</w:t>
      </w:r>
      <w:r w:rsidRPr="004344CA">
        <w:rPr>
          <w:rFonts w:eastAsiaTheme="minorEastAsia"/>
        </w:rPr>
        <w:tab/>
      </w:r>
      <w:r w:rsidR="00C7771E">
        <w:rPr>
          <w:rFonts w:eastAsiaTheme="minorEastAsia"/>
        </w:rPr>
        <w:t>A</w:t>
      </w:r>
      <w:r w:rsidRPr="004344CA">
        <w:rPr>
          <w:rFonts w:eastAsiaTheme="minorEastAsia"/>
        </w:rPr>
        <w:t>ll geosynthetic membrane seams are properly constructed and tested in accordance with the manufacturer's specifications;</w:t>
      </w:r>
    </w:p>
    <w:p w14:paraId="7D91181F" w14:textId="77777777" w:rsidR="00AC0E5E" w:rsidRPr="004344CA" w:rsidRDefault="00AC0E5E" w:rsidP="00AC0E5E">
      <w:pPr>
        <w:autoSpaceDE w:val="0"/>
        <w:autoSpaceDN w:val="0"/>
        <w:adjustRightInd w:val="0"/>
        <w:rPr>
          <w:rFonts w:eastAsiaTheme="minorEastAsia"/>
        </w:rPr>
      </w:pPr>
    </w:p>
    <w:p w14:paraId="42576ABA"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t>F)</w:t>
      </w:r>
      <w:r w:rsidRPr="004344CA">
        <w:rPr>
          <w:rFonts w:eastAsiaTheme="minorEastAsia"/>
        </w:rPr>
        <w:tab/>
      </w:r>
      <w:r w:rsidR="00C7771E">
        <w:rPr>
          <w:rFonts w:eastAsiaTheme="minorEastAsia"/>
        </w:rPr>
        <w:t>A</w:t>
      </w:r>
      <w:r w:rsidRPr="004344CA">
        <w:rPr>
          <w:rFonts w:eastAsiaTheme="minorEastAsia"/>
        </w:rPr>
        <w:t>ny groundwater collection system is constructed to intersect the water table;</w:t>
      </w:r>
    </w:p>
    <w:p w14:paraId="2EA63903" w14:textId="77777777" w:rsidR="00AC0E5E" w:rsidRPr="004344CA" w:rsidRDefault="00AC0E5E" w:rsidP="00AC0E5E">
      <w:pPr>
        <w:autoSpaceDE w:val="0"/>
        <w:autoSpaceDN w:val="0"/>
        <w:adjustRightInd w:val="0"/>
        <w:rPr>
          <w:rFonts w:eastAsiaTheme="minorEastAsia"/>
        </w:rPr>
      </w:pPr>
    </w:p>
    <w:p w14:paraId="39E600F5"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t>G)</w:t>
      </w:r>
      <w:r w:rsidRPr="004344CA">
        <w:rPr>
          <w:rFonts w:eastAsiaTheme="minorEastAsia"/>
        </w:rPr>
        <w:tab/>
      </w:r>
      <w:r w:rsidR="00C7771E">
        <w:rPr>
          <w:rFonts w:eastAsiaTheme="minorEastAsia"/>
        </w:rPr>
        <w:t>A</w:t>
      </w:r>
      <w:r w:rsidRPr="004344CA">
        <w:rPr>
          <w:rFonts w:eastAsiaTheme="minorEastAsia"/>
        </w:rPr>
        <w:t>ny groundwater collection system is properly constructed to slope toward extraction points, and the extraction equipment is properly designed and installed;</w:t>
      </w:r>
    </w:p>
    <w:p w14:paraId="47BF7AD0" w14:textId="77777777" w:rsidR="00AC0E5E" w:rsidRPr="004344CA" w:rsidRDefault="00AC0E5E" w:rsidP="00AC0E5E">
      <w:pPr>
        <w:autoSpaceDE w:val="0"/>
        <w:autoSpaceDN w:val="0"/>
        <w:adjustRightInd w:val="0"/>
        <w:rPr>
          <w:rFonts w:eastAsiaTheme="minorEastAsia"/>
        </w:rPr>
      </w:pPr>
    </w:p>
    <w:p w14:paraId="17D7662A"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t>H)</w:t>
      </w:r>
      <w:r w:rsidRPr="004344CA">
        <w:rPr>
          <w:rFonts w:eastAsiaTheme="minorEastAsia"/>
        </w:rPr>
        <w:tab/>
      </w:r>
      <w:r w:rsidR="00C7771E">
        <w:rPr>
          <w:rFonts w:eastAsiaTheme="minorEastAsia"/>
        </w:rPr>
        <w:t>A</w:t>
      </w:r>
      <w:r w:rsidRPr="004344CA">
        <w:rPr>
          <w:rFonts w:eastAsiaTheme="minorEastAsia"/>
        </w:rPr>
        <w:t>ppropriate operation and maintenance plans for the groundwater collection system and extraction and discharge equipment are provided;</w:t>
      </w:r>
    </w:p>
    <w:p w14:paraId="3D77229D" w14:textId="77777777" w:rsidR="00AC0E5E" w:rsidRPr="004344CA" w:rsidRDefault="00AC0E5E" w:rsidP="00AC0E5E">
      <w:pPr>
        <w:autoSpaceDE w:val="0"/>
        <w:autoSpaceDN w:val="0"/>
        <w:adjustRightInd w:val="0"/>
        <w:rPr>
          <w:rFonts w:eastAsiaTheme="minorEastAsia"/>
        </w:rPr>
      </w:pPr>
    </w:p>
    <w:p w14:paraId="1E77B435"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t>I)</w:t>
      </w:r>
      <w:r w:rsidRPr="004344CA">
        <w:rPr>
          <w:rFonts w:eastAsiaTheme="minorEastAsia"/>
        </w:rPr>
        <w:tab/>
      </w:r>
      <w:r w:rsidR="00C7771E">
        <w:rPr>
          <w:rFonts w:eastAsiaTheme="minorEastAsia"/>
        </w:rPr>
        <w:t>P</w:t>
      </w:r>
      <w:r w:rsidRPr="004344CA">
        <w:rPr>
          <w:rFonts w:eastAsiaTheme="minorEastAsia"/>
        </w:rPr>
        <w:t>roper filter material consisting of uniform granular fill, to avoid clogging, is used in construction;</w:t>
      </w:r>
    </w:p>
    <w:p w14:paraId="7149208E" w14:textId="77777777" w:rsidR="00AC0E5E" w:rsidRPr="004344CA" w:rsidRDefault="00AC0E5E" w:rsidP="00AC0E5E">
      <w:pPr>
        <w:autoSpaceDE w:val="0"/>
        <w:autoSpaceDN w:val="0"/>
        <w:adjustRightInd w:val="0"/>
        <w:rPr>
          <w:rFonts w:eastAsiaTheme="minorEastAsia"/>
        </w:rPr>
      </w:pPr>
    </w:p>
    <w:p w14:paraId="1D72D67B" w14:textId="77777777" w:rsidR="00AC0E5E" w:rsidRPr="004344CA" w:rsidRDefault="00AC0E5E" w:rsidP="00AC0E5E">
      <w:pPr>
        <w:autoSpaceDE w:val="0"/>
        <w:autoSpaceDN w:val="0"/>
        <w:adjustRightInd w:val="0"/>
        <w:ind w:left="2880" w:hanging="720"/>
        <w:rPr>
          <w:rFonts w:eastAsiaTheme="minorEastAsia"/>
          <w:u w:val="single"/>
        </w:rPr>
      </w:pPr>
      <w:r w:rsidRPr="004344CA">
        <w:rPr>
          <w:rFonts w:eastAsiaTheme="minorEastAsia"/>
        </w:rPr>
        <w:t>J)</w:t>
      </w:r>
      <w:r w:rsidRPr="004344CA">
        <w:rPr>
          <w:rFonts w:eastAsiaTheme="minorEastAsia"/>
        </w:rPr>
        <w:tab/>
      </w:r>
      <w:r w:rsidR="00C7771E">
        <w:rPr>
          <w:rFonts w:eastAsiaTheme="minorEastAsia"/>
        </w:rPr>
        <w:t>T</w:t>
      </w:r>
      <w:r w:rsidRPr="004344CA">
        <w:rPr>
          <w:rFonts w:eastAsiaTheme="minorEastAsia"/>
        </w:rPr>
        <w:t>he filter material</w:t>
      </w:r>
      <w:r w:rsidR="00C7771E">
        <w:rPr>
          <w:rFonts w:eastAsiaTheme="minorEastAsia"/>
        </w:rPr>
        <w:t>,</w:t>
      </w:r>
      <w:r w:rsidRPr="004344CA">
        <w:rPr>
          <w:rFonts w:eastAsiaTheme="minorEastAsia"/>
        </w:rPr>
        <w:t xml:space="preserve"> as placed</w:t>
      </w:r>
      <w:r w:rsidR="00C7771E">
        <w:rPr>
          <w:rFonts w:eastAsiaTheme="minorEastAsia"/>
        </w:rPr>
        <w:t>,</w:t>
      </w:r>
      <w:r w:rsidRPr="004344CA">
        <w:rPr>
          <w:rFonts w:eastAsiaTheme="minorEastAsia"/>
        </w:rPr>
        <w:t xml:space="preserve"> possesses structural strength adequate to support the maximum loads imposed by the overlying materials and equipment used at the facility;</w:t>
      </w:r>
    </w:p>
    <w:p w14:paraId="599AFFED" w14:textId="77777777" w:rsidR="00AC0E5E" w:rsidRPr="002D2486" w:rsidRDefault="00AC0E5E" w:rsidP="00AC0E5E">
      <w:pPr>
        <w:autoSpaceDE w:val="0"/>
        <w:autoSpaceDN w:val="0"/>
        <w:adjustRightInd w:val="0"/>
        <w:rPr>
          <w:rFonts w:eastAsiaTheme="minorEastAsia"/>
        </w:rPr>
      </w:pPr>
    </w:p>
    <w:p w14:paraId="2A591FBC" w14:textId="77777777" w:rsidR="00AC0E5E" w:rsidRPr="004344CA" w:rsidRDefault="00AC0E5E" w:rsidP="00AC0E5E">
      <w:pPr>
        <w:autoSpaceDE w:val="0"/>
        <w:autoSpaceDN w:val="0"/>
        <w:adjustRightInd w:val="0"/>
        <w:ind w:left="1440" w:firstLine="720"/>
        <w:rPr>
          <w:rFonts w:eastAsiaTheme="minorEastAsia"/>
        </w:rPr>
      </w:pPr>
      <w:r w:rsidRPr="004344CA">
        <w:rPr>
          <w:rFonts w:eastAsiaTheme="minorEastAsia"/>
        </w:rPr>
        <w:t>K)</w:t>
      </w:r>
      <w:r w:rsidRPr="004344CA">
        <w:rPr>
          <w:rFonts w:eastAsiaTheme="minorEastAsia"/>
        </w:rPr>
        <w:tab/>
        <w:t>CCR stabilization; and</w:t>
      </w:r>
    </w:p>
    <w:p w14:paraId="382333B5" w14:textId="77777777" w:rsidR="00AC0E5E" w:rsidRPr="004344CA" w:rsidRDefault="00AC0E5E" w:rsidP="00AC0E5E">
      <w:pPr>
        <w:autoSpaceDE w:val="0"/>
        <w:autoSpaceDN w:val="0"/>
        <w:adjustRightInd w:val="0"/>
        <w:rPr>
          <w:rFonts w:eastAsiaTheme="minorEastAsia"/>
        </w:rPr>
      </w:pPr>
    </w:p>
    <w:p w14:paraId="39837A60" w14:textId="77777777" w:rsidR="00AC0E5E" w:rsidRPr="004344CA" w:rsidRDefault="00AC0E5E" w:rsidP="00AC0E5E">
      <w:pPr>
        <w:autoSpaceDE w:val="0"/>
        <w:autoSpaceDN w:val="0"/>
        <w:adjustRightInd w:val="0"/>
        <w:ind w:left="2160"/>
        <w:rPr>
          <w:rFonts w:eastAsiaTheme="minorEastAsia"/>
        </w:rPr>
      </w:pPr>
      <w:r w:rsidRPr="004344CA">
        <w:rPr>
          <w:rFonts w:eastAsiaTheme="minorEastAsia"/>
        </w:rPr>
        <w:t>L)</w:t>
      </w:r>
      <w:r w:rsidRPr="004344CA">
        <w:rPr>
          <w:rFonts w:eastAsiaTheme="minorEastAsia"/>
        </w:rPr>
        <w:tab/>
      </w:r>
      <w:r w:rsidR="00C7771E">
        <w:rPr>
          <w:rFonts w:eastAsia="TimesNewRomanPSMT"/>
        </w:rPr>
        <w:t>S</w:t>
      </w:r>
      <w:r w:rsidRPr="004344CA">
        <w:rPr>
          <w:rFonts w:eastAsiaTheme="minorEastAsia"/>
        </w:rPr>
        <w:t>ite restoration, if any.</w:t>
      </w:r>
    </w:p>
    <w:p w14:paraId="03FA83A1" w14:textId="77777777" w:rsidR="00AC0E5E" w:rsidRPr="004344CA" w:rsidRDefault="00AC0E5E" w:rsidP="00AC0E5E">
      <w:pPr>
        <w:autoSpaceDE w:val="0"/>
        <w:autoSpaceDN w:val="0"/>
        <w:adjustRightInd w:val="0"/>
        <w:rPr>
          <w:rFonts w:eastAsiaTheme="minorEastAsia"/>
        </w:rPr>
      </w:pPr>
    </w:p>
    <w:p w14:paraId="3C98674B" w14:textId="77777777" w:rsidR="00AC0E5E" w:rsidRPr="004344CA" w:rsidRDefault="00AC0E5E" w:rsidP="00AC0E5E">
      <w:pPr>
        <w:autoSpaceDE w:val="0"/>
        <w:autoSpaceDN w:val="0"/>
        <w:adjustRightInd w:val="0"/>
        <w:ind w:left="2160" w:hanging="720"/>
        <w:rPr>
          <w:rFonts w:eastAsiaTheme="minorEastAsia"/>
        </w:rPr>
      </w:pPr>
      <w:r w:rsidRPr="004344CA">
        <w:rPr>
          <w:rFonts w:eastAsiaTheme="minorEastAsia"/>
        </w:rPr>
        <w:t>4)</w:t>
      </w:r>
      <w:r w:rsidRPr="004344CA">
        <w:rPr>
          <w:rFonts w:eastAsiaTheme="minorEastAsia"/>
        </w:rPr>
        <w:tab/>
        <w:t xml:space="preserve">The </w:t>
      </w:r>
      <w:proofErr w:type="spellStart"/>
      <w:r w:rsidRPr="004344CA">
        <w:rPr>
          <w:rFonts w:eastAsiaTheme="minorEastAsia"/>
        </w:rPr>
        <w:t>CQA</w:t>
      </w:r>
      <w:proofErr w:type="spellEnd"/>
      <w:r w:rsidRPr="004344CA">
        <w:rPr>
          <w:rFonts w:eastAsiaTheme="minorEastAsia"/>
        </w:rPr>
        <w:t xml:space="preserve"> officer must supervise and be responsible for all inspections, testing and other activities required to be implemented as part of the </w:t>
      </w:r>
      <w:proofErr w:type="spellStart"/>
      <w:r w:rsidRPr="004344CA">
        <w:rPr>
          <w:rFonts w:eastAsiaTheme="minorEastAsia"/>
        </w:rPr>
        <w:t>CQA</w:t>
      </w:r>
      <w:proofErr w:type="spellEnd"/>
      <w:r w:rsidRPr="004344CA">
        <w:rPr>
          <w:rFonts w:eastAsiaTheme="minorEastAsia"/>
        </w:rPr>
        <w:t xml:space="preserve"> program under this Section.</w:t>
      </w:r>
    </w:p>
    <w:p w14:paraId="3DBF7DBD" w14:textId="77777777" w:rsidR="00AC0E5E" w:rsidRPr="004344CA" w:rsidRDefault="00AC0E5E" w:rsidP="00AC0E5E">
      <w:pPr>
        <w:autoSpaceDE w:val="0"/>
        <w:autoSpaceDN w:val="0"/>
        <w:adjustRightInd w:val="0"/>
        <w:rPr>
          <w:rFonts w:eastAsiaTheme="minorEastAsia"/>
        </w:rPr>
      </w:pPr>
    </w:p>
    <w:p w14:paraId="76479F29" w14:textId="77777777" w:rsidR="00AC0E5E" w:rsidRPr="004344CA" w:rsidRDefault="00AC0E5E" w:rsidP="00AC0E5E">
      <w:pPr>
        <w:autoSpaceDE w:val="0"/>
        <w:autoSpaceDN w:val="0"/>
        <w:adjustRightInd w:val="0"/>
        <w:ind w:left="2160" w:hanging="720"/>
        <w:rPr>
          <w:rFonts w:eastAsiaTheme="minorEastAsia"/>
        </w:rPr>
      </w:pPr>
      <w:r w:rsidRPr="004344CA">
        <w:rPr>
          <w:rFonts w:eastAsiaTheme="minorEastAsia"/>
        </w:rPr>
        <w:t>5)</w:t>
      </w:r>
      <w:r w:rsidRPr="004344CA">
        <w:rPr>
          <w:rFonts w:eastAsiaTheme="minorEastAsia"/>
        </w:rPr>
        <w:tab/>
        <w:t xml:space="preserve">The </w:t>
      </w:r>
      <w:proofErr w:type="spellStart"/>
      <w:r w:rsidRPr="004344CA">
        <w:rPr>
          <w:rFonts w:eastAsiaTheme="minorEastAsia"/>
        </w:rPr>
        <w:t>CQA</w:t>
      </w:r>
      <w:proofErr w:type="spellEnd"/>
      <w:r w:rsidRPr="004344CA">
        <w:rPr>
          <w:rFonts w:eastAsiaTheme="minorEastAsia"/>
        </w:rPr>
        <w:t xml:space="preserve"> officer must be present to provide supervision and assume responsibility for performing all inspections of the following activities, when applicable:</w:t>
      </w:r>
    </w:p>
    <w:p w14:paraId="34B1F07D" w14:textId="77777777" w:rsidR="00AC0E5E" w:rsidRPr="004344CA" w:rsidRDefault="00AC0E5E" w:rsidP="00AC0E5E">
      <w:pPr>
        <w:autoSpaceDE w:val="0"/>
        <w:autoSpaceDN w:val="0"/>
        <w:adjustRightInd w:val="0"/>
        <w:rPr>
          <w:rFonts w:eastAsiaTheme="minorEastAsia"/>
        </w:rPr>
      </w:pPr>
    </w:p>
    <w:p w14:paraId="2963CA59"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t>A)</w:t>
      </w:r>
      <w:r w:rsidRPr="004344CA">
        <w:rPr>
          <w:rFonts w:eastAsiaTheme="minorEastAsia"/>
        </w:rPr>
        <w:tab/>
      </w:r>
      <w:r w:rsidR="00C7771E">
        <w:rPr>
          <w:rFonts w:eastAsiaTheme="minorEastAsia"/>
        </w:rPr>
        <w:t>C</w:t>
      </w:r>
      <w:r w:rsidRPr="004344CA">
        <w:rPr>
          <w:rFonts w:eastAsiaTheme="minorEastAsia"/>
        </w:rPr>
        <w:t>ompaction of the subgrade and foundation to design parameters;</w:t>
      </w:r>
    </w:p>
    <w:p w14:paraId="74567120" w14:textId="77777777" w:rsidR="00AC0E5E" w:rsidRPr="004344CA" w:rsidRDefault="00AC0E5E" w:rsidP="00AC0E5E">
      <w:pPr>
        <w:autoSpaceDE w:val="0"/>
        <w:autoSpaceDN w:val="0"/>
        <w:adjustRightInd w:val="0"/>
        <w:rPr>
          <w:rFonts w:eastAsiaTheme="minorEastAsia"/>
        </w:rPr>
      </w:pPr>
    </w:p>
    <w:p w14:paraId="333ECCB1"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t>B)</w:t>
      </w:r>
      <w:r w:rsidRPr="004344CA">
        <w:rPr>
          <w:rFonts w:eastAsiaTheme="minorEastAsia"/>
        </w:rPr>
        <w:tab/>
      </w:r>
      <w:r w:rsidR="00C7771E">
        <w:rPr>
          <w:rFonts w:eastAsiaTheme="minorEastAsia"/>
        </w:rPr>
        <w:t>A</w:t>
      </w:r>
      <w:r w:rsidRPr="004344CA">
        <w:rPr>
          <w:rFonts w:eastAsiaTheme="minorEastAsia"/>
        </w:rPr>
        <w:t>pplication of final cover, including installation of the geomembrane; and</w:t>
      </w:r>
    </w:p>
    <w:p w14:paraId="0B3F63B7" w14:textId="77777777" w:rsidR="00AC0E5E" w:rsidRPr="004344CA" w:rsidRDefault="00AC0E5E" w:rsidP="00AC0E5E">
      <w:pPr>
        <w:autoSpaceDE w:val="0"/>
        <w:autoSpaceDN w:val="0"/>
        <w:adjustRightInd w:val="0"/>
        <w:rPr>
          <w:rFonts w:eastAsiaTheme="minorEastAsia"/>
        </w:rPr>
      </w:pPr>
    </w:p>
    <w:p w14:paraId="19E12CEA"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t>C)</w:t>
      </w:r>
      <w:r w:rsidRPr="004344CA">
        <w:rPr>
          <w:rFonts w:eastAsiaTheme="minorEastAsia"/>
        </w:rPr>
        <w:tab/>
      </w:r>
      <w:r w:rsidR="00C7771E">
        <w:rPr>
          <w:rFonts w:eastAsiaTheme="minorEastAsia"/>
        </w:rPr>
        <w:t>I</w:t>
      </w:r>
      <w:r w:rsidRPr="004344CA">
        <w:rPr>
          <w:rFonts w:eastAsiaTheme="minorEastAsia"/>
        </w:rPr>
        <w:t>nstallation of the groundwater collection system and discharge system.</w:t>
      </w:r>
    </w:p>
    <w:p w14:paraId="6E84C0C8" w14:textId="77777777" w:rsidR="00AC0E5E" w:rsidRPr="004344CA" w:rsidRDefault="00AC0E5E" w:rsidP="00AC0E5E">
      <w:pPr>
        <w:autoSpaceDE w:val="0"/>
        <w:autoSpaceDN w:val="0"/>
        <w:adjustRightInd w:val="0"/>
        <w:rPr>
          <w:rFonts w:eastAsiaTheme="minorEastAsia"/>
        </w:rPr>
      </w:pPr>
    </w:p>
    <w:p w14:paraId="75E4A633" w14:textId="77777777" w:rsidR="00AC0E5E" w:rsidRPr="004344CA" w:rsidRDefault="00AC0E5E" w:rsidP="00AC0E5E">
      <w:pPr>
        <w:autoSpaceDE w:val="0"/>
        <w:autoSpaceDN w:val="0"/>
        <w:adjustRightInd w:val="0"/>
        <w:ind w:left="2160" w:hanging="720"/>
        <w:rPr>
          <w:rFonts w:eastAsiaTheme="minorEastAsia"/>
        </w:rPr>
      </w:pPr>
      <w:r w:rsidRPr="004344CA">
        <w:rPr>
          <w:rFonts w:eastAsiaTheme="minorEastAsia"/>
        </w:rPr>
        <w:t>6)</w:t>
      </w:r>
      <w:r w:rsidRPr="004344CA">
        <w:rPr>
          <w:rFonts w:eastAsiaTheme="minorEastAsia"/>
        </w:rPr>
        <w:tab/>
        <w:t xml:space="preserve">If the </w:t>
      </w:r>
      <w:proofErr w:type="spellStart"/>
      <w:r w:rsidRPr="004344CA">
        <w:rPr>
          <w:rFonts w:eastAsiaTheme="minorEastAsia"/>
        </w:rPr>
        <w:t>CQA</w:t>
      </w:r>
      <w:proofErr w:type="spellEnd"/>
      <w:r w:rsidRPr="004344CA">
        <w:rPr>
          <w:rFonts w:eastAsiaTheme="minorEastAsia"/>
        </w:rPr>
        <w:t xml:space="preserve"> officer is unable to be present as required by subsection (b)(5), the </w:t>
      </w:r>
      <w:proofErr w:type="spellStart"/>
      <w:r w:rsidRPr="004344CA">
        <w:rPr>
          <w:rFonts w:eastAsiaTheme="minorEastAsia"/>
        </w:rPr>
        <w:t>CQA</w:t>
      </w:r>
      <w:proofErr w:type="spellEnd"/>
      <w:r w:rsidRPr="004344CA">
        <w:rPr>
          <w:rFonts w:eastAsiaTheme="minorEastAsia"/>
        </w:rPr>
        <w:t xml:space="preserve"> officer must provide the following in writing:</w:t>
      </w:r>
    </w:p>
    <w:p w14:paraId="5FC8E1F2" w14:textId="77777777" w:rsidR="00AC0E5E" w:rsidRPr="004344CA" w:rsidRDefault="00AC0E5E" w:rsidP="00AC0E5E">
      <w:pPr>
        <w:autoSpaceDE w:val="0"/>
        <w:autoSpaceDN w:val="0"/>
        <w:adjustRightInd w:val="0"/>
        <w:rPr>
          <w:rFonts w:eastAsiaTheme="minorEastAsia"/>
        </w:rPr>
      </w:pPr>
    </w:p>
    <w:p w14:paraId="3890DEA6" w14:textId="77777777" w:rsidR="00AC0E5E" w:rsidRPr="004344CA" w:rsidRDefault="00AC0E5E" w:rsidP="00AC0E5E">
      <w:pPr>
        <w:autoSpaceDE w:val="0"/>
        <w:autoSpaceDN w:val="0"/>
        <w:adjustRightInd w:val="0"/>
        <w:ind w:left="2160"/>
        <w:rPr>
          <w:rFonts w:eastAsiaTheme="minorEastAsia"/>
        </w:rPr>
      </w:pPr>
      <w:r w:rsidRPr="004344CA">
        <w:rPr>
          <w:rFonts w:eastAsiaTheme="minorEastAsia"/>
        </w:rPr>
        <w:t>A)</w:t>
      </w:r>
      <w:r w:rsidRPr="004344CA">
        <w:rPr>
          <w:rFonts w:eastAsiaTheme="minorEastAsia"/>
        </w:rPr>
        <w:tab/>
      </w:r>
      <w:r w:rsidR="00C7771E">
        <w:rPr>
          <w:rFonts w:eastAsiaTheme="minorEastAsia"/>
        </w:rPr>
        <w:t>T</w:t>
      </w:r>
      <w:r w:rsidRPr="004344CA">
        <w:rPr>
          <w:rFonts w:eastAsiaTheme="minorEastAsia"/>
        </w:rPr>
        <w:t>he reasons for his or her absence;</w:t>
      </w:r>
    </w:p>
    <w:p w14:paraId="28BA6910" w14:textId="77777777" w:rsidR="00AC0E5E" w:rsidRPr="004344CA" w:rsidRDefault="00AC0E5E" w:rsidP="00AC0E5E">
      <w:pPr>
        <w:autoSpaceDE w:val="0"/>
        <w:autoSpaceDN w:val="0"/>
        <w:adjustRightInd w:val="0"/>
        <w:rPr>
          <w:rFonts w:eastAsiaTheme="minorEastAsia"/>
        </w:rPr>
      </w:pPr>
    </w:p>
    <w:p w14:paraId="125D4DBA"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lastRenderedPageBreak/>
        <w:t>B)</w:t>
      </w:r>
      <w:r w:rsidRPr="004344CA">
        <w:rPr>
          <w:rFonts w:eastAsiaTheme="minorEastAsia"/>
        </w:rPr>
        <w:tab/>
      </w:r>
      <w:r w:rsidR="00C7771E">
        <w:rPr>
          <w:rFonts w:eastAsiaTheme="minorEastAsia"/>
        </w:rPr>
        <w:t>A</w:t>
      </w:r>
      <w:r w:rsidR="00C7771E" w:rsidRPr="004344CA">
        <w:rPr>
          <w:rFonts w:eastAsiaTheme="minorEastAsia"/>
        </w:rPr>
        <w:t xml:space="preserve"> </w:t>
      </w:r>
      <w:r w:rsidRPr="004344CA">
        <w:rPr>
          <w:rFonts w:eastAsiaTheme="minorEastAsia"/>
        </w:rPr>
        <w:t xml:space="preserve">designation of a person who must exercise professional judgment in carrying out the duties of the </w:t>
      </w:r>
      <w:proofErr w:type="spellStart"/>
      <w:r w:rsidRPr="004344CA">
        <w:rPr>
          <w:rFonts w:eastAsiaTheme="minorEastAsia"/>
        </w:rPr>
        <w:t>CQA</w:t>
      </w:r>
      <w:proofErr w:type="spellEnd"/>
      <w:r w:rsidRPr="004344CA">
        <w:rPr>
          <w:rFonts w:eastAsiaTheme="minorEastAsia"/>
        </w:rPr>
        <w:t xml:space="preserve"> officer-in-absentia; and</w:t>
      </w:r>
    </w:p>
    <w:p w14:paraId="207B93EA" w14:textId="77777777" w:rsidR="00AC0E5E" w:rsidRPr="004344CA" w:rsidRDefault="00AC0E5E" w:rsidP="00AC0E5E">
      <w:pPr>
        <w:autoSpaceDE w:val="0"/>
        <w:autoSpaceDN w:val="0"/>
        <w:adjustRightInd w:val="0"/>
        <w:rPr>
          <w:rFonts w:eastAsiaTheme="minorEastAsia"/>
        </w:rPr>
      </w:pPr>
    </w:p>
    <w:p w14:paraId="3FE64C74" w14:textId="77777777" w:rsidR="00AC0E5E" w:rsidRPr="004344CA" w:rsidRDefault="00AC0E5E" w:rsidP="00AC0E5E">
      <w:pPr>
        <w:autoSpaceDE w:val="0"/>
        <w:autoSpaceDN w:val="0"/>
        <w:adjustRightInd w:val="0"/>
        <w:ind w:left="2880" w:hanging="720"/>
        <w:rPr>
          <w:rFonts w:eastAsiaTheme="minorEastAsia"/>
        </w:rPr>
      </w:pPr>
      <w:r w:rsidRPr="004344CA">
        <w:rPr>
          <w:rFonts w:eastAsiaTheme="minorEastAsia"/>
        </w:rPr>
        <w:t>C)</w:t>
      </w:r>
      <w:r w:rsidRPr="004344CA">
        <w:rPr>
          <w:rFonts w:eastAsiaTheme="minorEastAsia"/>
        </w:rPr>
        <w:tab/>
      </w:r>
      <w:r w:rsidR="00C7771E">
        <w:rPr>
          <w:rFonts w:eastAsiaTheme="minorEastAsia"/>
        </w:rPr>
        <w:t xml:space="preserve">A </w:t>
      </w:r>
      <w:r w:rsidRPr="004344CA">
        <w:rPr>
          <w:rFonts w:eastAsiaTheme="minorEastAsia"/>
        </w:rPr>
        <w:t xml:space="preserve">signed statement that the </w:t>
      </w:r>
      <w:proofErr w:type="spellStart"/>
      <w:r w:rsidRPr="004344CA">
        <w:rPr>
          <w:rFonts w:eastAsiaTheme="minorEastAsia"/>
        </w:rPr>
        <w:t>CQA</w:t>
      </w:r>
      <w:proofErr w:type="spellEnd"/>
      <w:r w:rsidRPr="004344CA">
        <w:rPr>
          <w:rFonts w:eastAsiaTheme="minorEastAsia"/>
        </w:rPr>
        <w:t xml:space="preserve"> officer assumes full responsibility for all inspections performed and reports prepared by the designated </w:t>
      </w:r>
      <w:proofErr w:type="spellStart"/>
      <w:r w:rsidRPr="004344CA">
        <w:rPr>
          <w:rFonts w:eastAsiaTheme="minorEastAsia"/>
        </w:rPr>
        <w:t>CQA</w:t>
      </w:r>
      <w:proofErr w:type="spellEnd"/>
      <w:r w:rsidRPr="004344CA">
        <w:rPr>
          <w:rFonts w:eastAsiaTheme="minorEastAsia"/>
        </w:rPr>
        <w:t xml:space="preserve"> officer-in-absentia during the absence of the </w:t>
      </w:r>
      <w:proofErr w:type="spellStart"/>
      <w:r w:rsidRPr="004344CA">
        <w:rPr>
          <w:rFonts w:eastAsiaTheme="minorEastAsia"/>
        </w:rPr>
        <w:t>CQA</w:t>
      </w:r>
      <w:proofErr w:type="spellEnd"/>
      <w:r w:rsidRPr="004344CA">
        <w:rPr>
          <w:rFonts w:eastAsiaTheme="minorEastAsia"/>
        </w:rPr>
        <w:t xml:space="preserve"> officer.</w:t>
      </w:r>
    </w:p>
    <w:p w14:paraId="010FCCD2" w14:textId="77777777" w:rsidR="00AC0E5E" w:rsidRPr="004344CA" w:rsidRDefault="00AC0E5E" w:rsidP="00AC0E5E">
      <w:pPr>
        <w:autoSpaceDE w:val="0"/>
        <w:autoSpaceDN w:val="0"/>
        <w:adjustRightInd w:val="0"/>
        <w:rPr>
          <w:rFonts w:eastAsiaTheme="minorEastAsia"/>
        </w:rPr>
      </w:pPr>
    </w:p>
    <w:p w14:paraId="56313D20" w14:textId="77777777" w:rsidR="00AC0E5E" w:rsidRPr="004344CA" w:rsidRDefault="00AC0E5E" w:rsidP="00AC0E5E">
      <w:pPr>
        <w:autoSpaceDE w:val="0"/>
        <w:autoSpaceDN w:val="0"/>
        <w:adjustRightInd w:val="0"/>
        <w:ind w:left="2160" w:hanging="720"/>
        <w:rPr>
          <w:rFonts w:eastAsiaTheme="minorEastAsia"/>
        </w:rPr>
      </w:pPr>
      <w:r w:rsidRPr="004344CA">
        <w:rPr>
          <w:rFonts w:eastAsiaTheme="minorEastAsia"/>
        </w:rPr>
        <w:t>7)</w:t>
      </w:r>
      <w:r w:rsidRPr="004344CA">
        <w:rPr>
          <w:rFonts w:eastAsiaTheme="minorEastAsia"/>
        </w:rPr>
        <w:tab/>
        <w:t xml:space="preserve">The </w:t>
      </w:r>
      <w:proofErr w:type="spellStart"/>
      <w:r w:rsidRPr="004344CA">
        <w:rPr>
          <w:rFonts w:eastAsiaTheme="minorEastAsia"/>
        </w:rPr>
        <w:t>CQA</w:t>
      </w:r>
      <w:proofErr w:type="spellEnd"/>
      <w:r w:rsidRPr="004344CA">
        <w:rPr>
          <w:rFonts w:eastAsiaTheme="minorEastAsia"/>
        </w:rPr>
        <w:t xml:space="preserve"> program must ensure, at a minimum, that construction materials and operations meet design specifications.</w:t>
      </w:r>
    </w:p>
    <w:sectPr w:rsidR="00AC0E5E"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A27C4" w14:textId="77777777" w:rsidR="00CA567A" w:rsidRDefault="00CA567A">
      <w:r>
        <w:separator/>
      </w:r>
    </w:p>
  </w:endnote>
  <w:endnote w:type="continuationSeparator" w:id="0">
    <w:p w14:paraId="098C9E18" w14:textId="77777777" w:rsidR="00CA567A" w:rsidRDefault="00CA5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2CE3E" w14:textId="77777777" w:rsidR="00CA567A" w:rsidRDefault="00CA567A">
      <w:r>
        <w:separator/>
      </w:r>
    </w:p>
  </w:footnote>
  <w:footnote w:type="continuationSeparator" w:id="0">
    <w:p w14:paraId="092411DA" w14:textId="77777777" w:rsidR="00CA567A" w:rsidRDefault="00CA5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67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05D2"/>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486"/>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0E5E"/>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771E"/>
    <w:rsid w:val="00C86122"/>
    <w:rsid w:val="00C9697B"/>
    <w:rsid w:val="00CA1E98"/>
    <w:rsid w:val="00CA2022"/>
    <w:rsid w:val="00CA3AA0"/>
    <w:rsid w:val="00CA4D41"/>
    <w:rsid w:val="00CA4E7D"/>
    <w:rsid w:val="00CA567A"/>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2F83C"/>
  <w15:chartTrackingRefBased/>
  <w15:docId w15:val="{1676A14A-E222-4102-A150-245A4C5E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0E5E"/>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558</Words>
  <Characters>3180</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2020-04-20T20:10:00Z</dcterms:created>
  <dcterms:modified xsi:type="dcterms:W3CDTF">2025-07-14T15:50:00Z</dcterms:modified>
</cp:coreProperties>
</file>