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9B" w:rsidRDefault="0061209B" w:rsidP="008770AE">
      <w:pPr>
        <w:autoSpaceDE w:val="0"/>
        <w:autoSpaceDN w:val="0"/>
        <w:adjustRightInd w:val="0"/>
        <w:rPr>
          <w:b/>
        </w:rPr>
      </w:pPr>
      <w:bookmarkStart w:id="0" w:name="_GoBack"/>
      <w:bookmarkEnd w:id="0"/>
    </w:p>
    <w:p w:rsidR="008770AE" w:rsidRPr="002A6BD7" w:rsidRDefault="008770AE" w:rsidP="008770AE">
      <w:pPr>
        <w:autoSpaceDE w:val="0"/>
        <w:autoSpaceDN w:val="0"/>
        <w:adjustRightInd w:val="0"/>
        <w:rPr>
          <w:b/>
        </w:rPr>
      </w:pPr>
      <w:r w:rsidRPr="002A6BD7">
        <w:rPr>
          <w:b/>
        </w:rPr>
        <w:t>Section 840.122  Groundwater Discharge System</w:t>
      </w:r>
    </w:p>
    <w:p w:rsidR="008770AE" w:rsidRPr="002A6BD7" w:rsidRDefault="008770AE" w:rsidP="008770AE">
      <w:pPr>
        <w:autoSpaceDE w:val="0"/>
        <w:autoSpaceDN w:val="0"/>
        <w:adjustRightInd w:val="0"/>
      </w:pPr>
    </w:p>
    <w:p w:rsidR="008770AE" w:rsidRPr="002A6BD7" w:rsidRDefault="008770AE" w:rsidP="008770AE">
      <w:pPr>
        <w:autoSpaceDE w:val="0"/>
        <w:autoSpaceDN w:val="0"/>
        <w:adjustRightInd w:val="0"/>
        <w:ind w:left="1350" w:hanging="630"/>
      </w:pPr>
      <w:r w:rsidRPr="002A6BD7">
        <w:t>a)</w:t>
      </w:r>
      <w:r w:rsidRPr="002A6BD7">
        <w:tab/>
        <w:t>Groundwater collected in the groundwater collection trench must be directed to an outfall for which the Hutsonville Power Station has NPDES authorization or to another option as approved by the Agency in the closure plan or post-closure care plan in accordance with applicable law, including</w:t>
      </w:r>
      <w:r w:rsidR="0085621F">
        <w:t>,</w:t>
      </w:r>
      <w:r w:rsidRPr="002A6BD7">
        <w:t xml:space="preserve"> </w:t>
      </w:r>
      <w:r>
        <w:t>but not limited to</w:t>
      </w:r>
      <w:r w:rsidRPr="002A6BD7">
        <w:t>, permit requirements.</w:t>
      </w:r>
    </w:p>
    <w:p w:rsidR="008770AE" w:rsidRPr="002A6BD7" w:rsidRDefault="008770AE" w:rsidP="008770AE">
      <w:pPr>
        <w:autoSpaceDE w:val="0"/>
        <w:autoSpaceDN w:val="0"/>
        <w:adjustRightInd w:val="0"/>
        <w:ind w:left="1350" w:hanging="630"/>
      </w:pPr>
    </w:p>
    <w:p w:rsidR="008770AE" w:rsidRPr="002A6BD7" w:rsidRDefault="008770AE" w:rsidP="008770AE">
      <w:pPr>
        <w:autoSpaceDE w:val="0"/>
        <w:autoSpaceDN w:val="0"/>
        <w:adjustRightInd w:val="0"/>
        <w:ind w:left="1350" w:hanging="630"/>
      </w:pPr>
      <w:r w:rsidRPr="002A6BD7">
        <w:t>b)</w:t>
      </w:r>
      <w:r w:rsidRPr="002A6BD7">
        <w:tab/>
        <w:t>The groundwater discharge system must be constructed according to a construction quality assurance program that meets the requirements of Section 840.146 of this Subpart.</w:t>
      </w:r>
    </w:p>
    <w:p w:rsidR="008770AE" w:rsidRPr="002A6BD7" w:rsidRDefault="008770AE" w:rsidP="008770AE">
      <w:pPr>
        <w:autoSpaceDE w:val="0"/>
        <w:autoSpaceDN w:val="0"/>
        <w:adjustRightInd w:val="0"/>
        <w:ind w:left="1350" w:hanging="630"/>
      </w:pPr>
    </w:p>
    <w:p w:rsidR="008770AE" w:rsidRPr="006842D8" w:rsidRDefault="008770AE" w:rsidP="008770AE">
      <w:pPr>
        <w:autoSpaceDE w:val="0"/>
        <w:autoSpaceDN w:val="0"/>
        <w:adjustRightInd w:val="0"/>
        <w:ind w:left="1350" w:hanging="630"/>
        <w:rPr>
          <w:u w:val="single"/>
        </w:rPr>
      </w:pPr>
      <w:r w:rsidRPr="002A6BD7">
        <w:t>c)</w:t>
      </w:r>
      <w:r w:rsidRPr="002A6BD7">
        <w:tab/>
        <w:t>Plans for the groundwater discharge system</w:t>
      </w:r>
      <w:r w:rsidR="0085621F">
        <w:t>,</w:t>
      </w:r>
      <w:r w:rsidRPr="002A6BD7">
        <w:t xml:space="preserve"> including, but not limited to, a plan for operation and maintenance, must be approved by the Agency in the closure plan.</w:t>
      </w:r>
    </w:p>
    <w:sectPr w:rsidR="008770AE"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4FB" w:rsidRDefault="00FF24FB">
      <w:r>
        <w:separator/>
      </w:r>
    </w:p>
  </w:endnote>
  <w:endnote w:type="continuationSeparator" w:id="0">
    <w:p w:rsidR="00FF24FB" w:rsidRDefault="00FF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4FB" w:rsidRDefault="00FF24FB">
      <w:r>
        <w:separator/>
      </w:r>
    </w:p>
  </w:footnote>
  <w:footnote w:type="continuationSeparator" w:id="0">
    <w:p w:rsidR="00FF24FB" w:rsidRDefault="00FF2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79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7CB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2346"/>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09B"/>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5B2"/>
    <w:rsid w:val="00785F3A"/>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21F"/>
    <w:rsid w:val="008570BA"/>
    <w:rsid w:val="00860ECA"/>
    <w:rsid w:val="0086679B"/>
    <w:rsid w:val="00870EF2"/>
    <w:rsid w:val="008717C5"/>
    <w:rsid w:val="008770AE"/>
    <w:rsid w:val="008822C1"/>
    <w:rsid w:val="00882B7D"/>
    <w:rsid w:val="0088338B"/>
    <w:rsid w:val="00883D59"/>
    <w:rsid w:val="0088496F"/>
    <w:rsid w:val="00884C49"/>
    <w:rsid w:val="008858C6"/>
    <w:rsid w:val="00886FB6"/>
    <w:rsid w:val="008923A8"/>
    <w:rsid w:val="00897EA5"/>
    <w:rsid w:val="008A46C9"/>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975"/>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79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0489"/>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4F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0A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0A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2012-06-21T22:33:00Z</dcterms:created>
  <dcterms:modified xsi:type="dcterms:W3CDTF">2012-06-21T22:33:00Z</dcterms:modified>
</cp:coreProperties>
</file>