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694" w:rsidRDefault="00353694" w:rsidP="00357A40">
      <w:pPr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357A40" w:rsidRPr="002A6BD7" w:rsidRDefault="00357A40" w:rsidP="00357A40">
      <w:pPr>
        <w:autoSpaceDE w:val="0"/>
        <w:autoSpaceDN w:val="0"/>
        <w:adjustRightInd w:val="0"/>
        <w:rPr>
          <w:b/>
        </w:rPr>
      </w:pPr>
      <w:r w:rsidRPr="002A6BD7">
        <w:rPr>
          <w:b/>
        </w:rPr>
        <w:t>Section 840.104  Definitions</w:t>
      </w:r>
    </w:p>
    <w:p w:rsidR="00357A40" w:rsidRPr="002A6BD7" w:rsidRDefault="00357A40" w:rsidP="00357A40">
      <w:pPr>
        <w:autoSpaceDE w:val="0"/>
        <w:autoSpaceDN w:val="0"/>
        <w:adjustRightInd w:val="0"/>
      </w:pPr>
    </w:p>
    <w:p w:rsidR="00357A40" w:rsidRPr="002A6BD7" w:rsidRDefault="00357A40" w:rsidP="00357A40">
      <w:pPr>
        <w:autoSpaceDE w:val="0"/>
        <w:autoSpaceDN w:val="0"/>
        <w:adjustRightInd w:val="0"/>
      </w:pPr>
      <w:r w:rsidRPr="002A6BD7">
        <w:t>Unless otherwise specified, the definitions of the Environmental Protection Act (Act) [415 ILCS 5] apply to this Subpart. The following definitions also apply:</w:t>
      </w:r>
    </w:p>
    <w:p w:rsidR="00357A40" w:rsidRPr="002A6BD7" w:rsidRDefault="00357A40" w:rsidP="00357A40">
      <w:pPr>
        <w:autoSpaceDE w:val="0"/>
        <w:autoSpaceDN w:val="0"/>
        <w:adjustRightInd w:val="0"/>
      </w:pPr>
    </w:p>
    <w:p w:rsidR="00357A40" w:rsidRPr="002A6BD7" w:rsidRDefault="00357A40" w:rsidP="00353694">
      <w:pPr>
        <w:autoSpaceDE w:val="0"/>
        <w:autoSpaceDN w:val="0"/>
        <w:adjustRightInd w:val="0"/>
        <w:ind w:left="720" w:firstLine="720"/>
      </w:pPr>
      <w:r w:rsidRPr="002A6BD7">
        <w:t>"Agency" means the Illinois Environmental Protection Agency.</w:t>
      </w:r>
    </w:p>
    <w:p w:rsidR="00357A40" w:rsidRPr="002A6BD7" w:rsidRDefault="00357A40" w:rsidP="00357A40">
      <w:pPr>
        <w:autoSpaceDE w:val="0"/>
        <w:autoSpaceDN w:val="0"/>
        <w:adjustRightInd w:val="0"/>
        <w:rPr>
          <w:i/>
          <w:iCs/>
        </w:rPr>
      </w:pPr>
    </w:p>
    <w:p w:rsidR="00357A40" w:rsidRPr="002A6BD7" w:rsidRDefault="00357A40" w:rsidP="00353694">
      <w:pPr>
        <w:autoSpaceDE w:val="0"/>
        <w:autoSpaceDN w:val="0"/>
        <w:adjustRightInd w:val="0"/>
        <w:ind w:left="1440"/>
      </w:pPr>
      <w:r w:rsidRPr="002A6BD7">
        <w:rPr>
          <w:i/>
          <w:iCs/>
        </w:rPr>
        <w:t xml:space="preserve">"Aquifer" means saturated (with groundwater) soils and geologic materials which are sufficiently permeable to readily yield economically useful quantities of water to wells, springs, or streams under ordinary hydraulic gradients. </w:t>
      </w:r>
      <w:r w:rsidRPr="002A6BD7">
        <w:t xml:space="preserve">[415 ILCS 55/3(b)] </w:t>
      </w:r>
    </w:p>
    <w:p w:rsidR="00357A40" w:rsidRPr="002A6BD7" w:rsidRDefault="00357A40" w:rsidP="00353694">
      <w:pPr>
        <w:autoSpaceDE w:val="0"/>
        <w:autoSpaceDN w:val="0"/>
        <w:adjustRightInd w:val="0"/>
        <w:ind w:left="720" w:firstLine="720"/>
      </w:pPr>
    </w:p>
    <w:p w:rsidR="00357A40" w:rsidRPr="002A6BD7" w:rsidRDefault="00357A40" w:rsidP="00353694">
      <w:pPr>
        <w:autoSpaceDE w:val="0"/>
        <w:autoSpaceDN w:val="0"/>
        <w:adjustRightInd w:val="0"/>
        <w:ind w:left="1440"/>
      </w:pPr>
      <w:r w:rsidRPr="002A6BD7">
        <w:t>"Ash Pond D</w:t>
      </w:r>
      <w:r w:rsidR="004A5DFE">
        <w:t>"</w:t>
      </w:r>
      <w:r w:rsidRPr="002A6BD7">
        <w:t xml:space="preserve"> means the surface impoundment designated as Ash Pond D, located at the Hutsonville Power Station, 15142 East 1900 Avenue, Hutsonville, </w:t>
      </w:r>
      <w:smartTag w:uri="urn:schemas-microsoft-com:office:smarttags" w:element="place">
        <w:smartTag w:uri="urn:schemas-microsoft-com:office:smarttags" w:element="City">
          <w:r w:rsidRPr="002A6BD7">
            <w:t>Crawford County</w:t>
          </w:r>
        </w:smartTag>
        <w:r w:rsidRPr="002A6BD7">
          <w:t xml:space="preserve">, </w:t>
        </w:r>
        <w:smartTag w:uri="urn:schemas-microsoft-com:office:smarttags" w:element="State">
          <w:r w:rsidRPr="002A6BD7">
            <w:t>Illinois</w:t>
          </w:r>
        </w:smartTag>
      </w:smartTag>
      <w:r w:rsidRPr="002A6BD7">
        <w:t>.</w:t>
      </w:r>
    </w:p>
    <w:p w:rsidR="00357A40" w:rsidRDefault="00357A40" w:rsidP="00353694">
      <w:pPr>
        <w:autoSpaceDE w:val="0"/>
        <w:autoSpaceDN w:val="0"/>
        <w:adjustRightInd w:val="0"/>
        <w:ind w:left="1440"/>
      </w:pPr>
    </w:p>
    <w:p w:rsidR="00357A40" w:rsidRPr="002A6BD7" w:rsidRDefault="00357A40" w:rsidP="00353694">
      <w:pPr>
        <w:autoSpaceDE w:val="0"/>
        <w:autoSpaceDN w:val="0"/>
        <w:adjustRightInd w:val="0"/>
        <w:ind w:left="1440"/>
      </w:pPr>
      <w:r w:rsidRPr="002A6BD7">
        <w:t>"Board" means the Illinois Pollution Control Board.</w:t>
      </w:r>
    </w:p>
    <w:p w:rsidR="00357A40" w:rsidRPr="002A6BD7" w:rsidRDefault="00357A40" w:rsidP="00353694">
      <w:pPr>
        <w:autoSpaceDE w:val="0"/>
        <w:autoSpaceDN w:val="0"/>
        <w:adjustRightInd w:val="0"/>
        <w:ind w:left="1440"/>
      </w:pPr>
    </w:p>
    <w:p w:rsidR="00357A40" w:rsidRPr="002A6BD7" w:rsidRDefault="00357A40" w:rsidP="00353694">
      <w:pPr>
        <w:autoSpaceDE w:val="0"/>
        <w:autoSpaceDN w:val="0"/>
        <w:adjustRightInd w:val="0"/>
        <w:ind w:left="1440"/>
      </w:pPr>
      <w:r w:rsidRPr="002A6BD7">
        <w:rPr>
          <w:i/>
          <w:iCs/>
        </w:rPr>
        <w:t>"Contaminant" means any solid, liquid or gaseous matter, any odor, or any form of</w:t>
      </w:r>
      <w:r w:rsidRPr="00357A40">
        <w:rPr>
          <w:i/>
          <w:iCs/>
        </w:rPr>
        <w:t xml:space="preserve"> </w:t>
      </w:r>
      <w:r w:rsidRPr="002A6BD7">
        <w:rPr>
          <w:i/>
          <w:iCs/>
        </w:rPr>
        <w:t xml:space="preserve">energy, from whatever source. </w:t>
      </w:r>
      <w:r w:rsidRPr="002A6BD7">
        <w:t>[415 ILCS 5/3.165]</w:t>
      </w:r>
    </w:p>
    <w:p w:rsidR="00357A40" w:rsidRPr="002A6BD7" w:rsidRDefault="00357A40" w:rsidP="00353694">
      <w:pPr>
        <w:autoSpaceDE w:val="0"/>
        <w:autoSpaceDN w:val="0"/>
        <w:adjustRightInd w:val="0"/>
        <w:ind w:left="720"/>
      </w:pPr>
    </w:p>
    <w:p w:rsidR="00357A40" w:rsidRPr="002A6BD7" w:rsidRDefault="00357A40" w:rsidP="00353694">
      <w:pPr>
        <w:autoSpaceDE w:val="0"/>
        <w:autoSpaceDN w:val="0"/>
        <w:adjustRightInd w:val="0"/>
        <w:ind w:left="1440"/>
      </w:pPr>
      <w:r w:rsidRPr="002A6BD7">
        <w:t xml:space="preserve">"Hutsonville Power Station" or "Hutsonville site" means the electric generating station located at 15142 East 1900 Avenue, Hutsonville, </w:t>
      </w:r>
      <w:smartTag w:uri="urn:schemas-microsoft-com:office:smarttags" w:element="place">
        <w:smartTag w:uri="urn:schemas-microsoft-com:office:smarttags" w:element="City">
          <w:r w:rsidRPr="002A6BD7">
            <w:t>Crawford County</w:t>
          </w:r>
        </w:smartTag>
        <w:r w:rsidRPr="002A6BD7">
          <w:t xml:space="preserve">, </w:t>
        </w:r>
        <w:smartTag w:uri="urn:schemas-microsoft-com:office:smarttags" w:element="State">
          <w:r w:rsidRPr="002A6BD7">
            <w:t>Illinois</w:t>
          </w:r>
        </w:smartTag>
      </w:smartTag>
      <w:r w:rsidRPr="002A6BD7">
        <w:t>.</w:t>
      </w:r>
    </w:p>
    <w:p w:rsidR="00357A40" w:rsidRPr="002A6BD7" w:rsidRDefault="00357A40" w:rsidP="00353694">
      <w:pPr>
        <w:autoSpaceDE w:val="0"/>
        <w:autoSpaceDN w:val="0"/>
        <w:adjustRightInd w:val="0"/>
        <w:ind w:left="1440"/>
      </w:pPr>
    </w:p>
    <w:p w:rsidR="00357A40" w:rsidRPr="002A6BD7" w:rsidRDefault="00357A40" w:rsidP="00353694">
      <w:pPr>
        <w:autoSpaceDE w:val="0"/>
        <w:autoSpaceDN w:val="0"/>
        <w:adjustRightInd w:val="0"/>
        <w:ind w:left="1440"/>
      </w:pPr>
      <w:r w:rsidRPr="002A6BD7">
        <w:t xml:space="preserve">"Lower zone of underlying aquifer" means the sands and gravels beneath the fine-grained surficial alluvium within the </w:t>
      </w:r>
      <w:smartTag w:uri="urn:schemas-microsoft-com:office:smarttags" w:element="place">
        <w:smartTag w:uri="urn:schemas-microsoft-com:office:smarttags" w:element="PlaceName">
          <w:r w:rsidRPr="002A6BD7">
            <w:t>Wabash</w:t>
          </w:r>
        </w:smartTag>
        <w:r w:rsidRPr="002A6BD7">
          <w:t xml:space="preserve"> </w:t>
        </w:r>
        <w:smartTag w:uri="urn:schemas-microsoft-com:office:smarttags" w:element="PlaceType">
          <w:r w:rsidRPr="002A6BD7">
            <w:t>River</w:t>
          </w:r>
        </w:smartTag>
      </w:smartTag>
      <w:r w:rsidRPr="002A6BD7">
        <w:t xml:space="preserve"> bedrock valley.</w:t>
      </w:r>
    </w:p>
    <w:p w:rsidR="00357A40" w:rsidRPr="002A6BD7" w:rsidRDefault="00357A40" w:rsidP="00353694">
      <w:pPr>
        <w:autoSpaceDE w:val="0"/>
        <w:autoSpaceDN w:val="0"/>
        <w:adjustRightInd w:val="0"/>
        <w:ind w:left="1440"/>
      </w:pPr>
    </w:p>
    <w:p w:rsidR="00357A40" w:rsidRPr="002A6BD7" w:rsidRDefault="00357A40" w:rsidP="00353694">
      <w:pPr>
        <w:autoSpaceDE w:val="0"/>
        <w:autoSpaceDN w:val="0"/>
        <w:adjustRightInd w:val="0"/>
        <w:ind w:left="1440"/>
      </w:pPr>
      <w:r w:rsidRPr="002A6BD7">
        <w:t>"Off-site" means any property that is not part of the Hutsonville Power Station.</w:t>
      </w:r>
    </w:p>
    <w:p w:rsidR="00357A40" w:rsidRPr="002A6BD7" w:rsidRDefault="00357A40" w:rsidP="00353694">
      <w:pPr>
        <w:autoSpaceDE w:val="0"/>
        <w:autoSpaceDN w:val="0"/>
        <w:adjustRightInd w:val="0"/>
        <w:ind w:left="1440"/>
      </w:pPr>
    </w:p>
    <w:p w:rsidR="00357A40" w:rsidRPr="002A6BD7" w:rsidRDefault="00357A40" w:rsidP="00353694">
      <w:pPr>
        <w:autoSpaceDE w:val="0"/>
        <w:autoSpaceDN w:val="0"/>
        <w:adjustRightInd w:val="0"/>
        <w:ind w:left="1440"/>
      </w:pPr>
      <w:r w:rsidRPr="002A6BD7">
        <w:t>"On-site" means the same or geographically contiguous property constituting the Hutsonville Power Station.</w:t>
      </w:r>
    </w:p>
    <w:p w:rsidR="00357A40" w:rsidRPr="002A6BD7" w:rsidRDefault="00357A40" w:rsidP="00353694">
      <w:pPr>
        <w:autoSpaceDE w:val="0"/>
        <w:autoSpaceDN w:val="0"/>
        <w:adjustRightInd w:val="0"/>
        <w:ind w:left="1440"/>
      </w:pPr>
    </w:p>
    <w:p w:rsidR="00357A40" w:rsidRPr="002A6BD7" w:rsidRDefault="00357A40" w:rsidP="00353694">
      <w:pPr>
        <w:autoSpaceDE w:val="0"/>
        <w:autoSpaceDN w:val="0"/>
        <w:adjustRightInd w:val="0"/>
        <w:ind w:left="1440"/>
      </w:pPr>
      <w:r w:rsidRPr="002A6BD7">
        <w:t>"Operator" means the person responsible for the operation of Ash Pond D.</w:t>
      </w:r>
    </w:p>
    <w:p w:rsidR="00357A40" w:rsidRPr="002A6BD7" w:rsidRDefault="00357A40" w:rsidP="00353694">
      <w:pPr>
        <w:autoSpaceDE w:val="0"/>
        <w:autoSpaceDN w:val="0"/>
        <w:adjustRightInd w:val="0"/>
        <w:ind w:left="1440"/>
      </w:pPr>
    </w:p>
    <w:p w:rsidR="00357A40" w:rsidRPr="002A6BD7" w:rsidRDefault="00357A40" w:rsidP="00353694">
      <w:pPr>
        <w:autoSpaceDE w:val="0"/>
        <w:autoSpaceDN w:val="0"/>
        <w:adjustRightInd w:val="0"/>
        <w:ind w:left="1440"/>
      </w:pPr>
      <w:r w:rsidRPr="002A6BD7">
        <w:t>"Owner" means the person who owns Ash Pond D.</w:t>
      </w:r>
    </w:p>
    <w:p w:rsidR="00357A40" w:rsidRPr="002A6BD7" w:rsidRDefault="00357A40" w:rsidP="00353694">
      <w:pPr>
        <w:autoSpaceDE w:val="0"/>
        <w:autoSpaceDN w:val="0"/>
        <w:adjustRightInd w:val="0"/>
        <w:ind w:left="1440"/>
        <w:rPr>
          <w:i/>
          <w:iCs/>
        </w:rPr>
      </w:pPr>
    </w:p>
    <w:p w:rsidR="00357A40" w:rsidRPr="002A6BD7" w:rsidRDefault="00357A40" w:rsidP="00353694">
      <w:pPr>
        <w:autoSpaceDE w:val="0"/>
        <w:autoSpaceDN w:val="0"/>
        <w:adjustRightInd w:val="0"/>
        <w:ind w:left="1440"/>
      </w:pPr>
      <w:r w:rsidRPr="002A6BD7">
        <w:rPr>
          <w:i/>
          <w:iCs/>
        </w:rPr>
        <w:t xml:space="preserve">"Person" is any individual, partnership, co-partnership, firm, company, limited liability company, corporation, association, joint stock company, trust, estate, political subdivision, </w:t>
      </w:r>
      <w:r w:rsidR="004264C2">
        <w:rPr>
          <w:i/>
          <w:iCs/>
        </w:rPr>
        <w:t>S</w:t>
      </w:r>
      <w:r w:rsidRPr="002A6BD7">
        <w:rPr>
          <w:i/>
          <w:iCs/>
        </w:rPr>
        <w:t xml:space="preserve">tate agency, or any other legal entity, or their legal representative, agent or assigns. </w:t>
      </w:r>
      <w:r w:rsidRPr="002A6BD7">
        <w:t xml:space="preserve">[415 ILCS 5/3.315] </w:t>
      </w:r>
    </w:p>
    <w:p w:rsidR="00357A40" w:rsidRPr="002A6BD7" w:rsidRDefault="00357A40" w:rsidP="00353694">
      <w:pPr>
        <w:autoSpaceDE w:val="0"/>
        <w:autoSpaceDN w:val="0"/>
        <w:adjustRightInd w:val="0"/>
        <w:ind w:left="1440"/>
      </w:pPr>
    </w:p>
    <w:p w:rsidR="00357A40" w:rsidRPr="002A6BD7" w:rsidRDefault="00357A40" w:rsidP="00353694">
      <w:pPr>
        <w:autoSpaceDE w:val="0"/>
        <w:autoSpaceDN w:val="0"/>
        <w:adjustRightInd w:val="0"/>
        <w:ind w:left="1440"/>
      </w:pPr>
      <w:r w:rsidRPr="002A6BD7">
        <w:rPr>
          <w:iCs/>
        </w:rPr>
        <w:t>"Professional engineer" means a person who has registered and obtained a seal pursuant to the Professional Engineering Practice Act of 1989</w:t>
      </w:r>
      <w:r w:rsidRPr="002A6BD7">
        <w:rPr>
          <w:i/>
          <w:iCs/>
        </w:rPr>
        <w:t xml:space="preserve"> </w:t>
      </w:r>
      <w:r w:rsidRPr="002A6BD7">
        <w:t>[225 ILCS 325]</w:t>
      </w:r>
      <w:r w:rsidR="004264C2">
        <w:t>.</w:t>
      </w:r>
    </w:p>
    <w:p w:rsidR="00357A40" w:rsidRPr="002A6BD7" w:rsidRDefault="00357A40" w:rsidP="00353694">
      <w:pPr>
        <w:autoSpaceDE w:val="0"/>
        <w:autoSpaceDN w:val="0"/>
        <w:adjustRightInd w:val="0"/>
        <w:ind w:left="1440"/>
        <w:rPr>
          <w:i/>
          <w:iCs/>
        </w:rPr>
      </w:pPr>
    </w:p>
    <w:p w:rsidR="00357A40" w:rsidRPr="002A6BD7" w:rsidRDefault="00357A40" w:rsidP="00353694">
      <w:pPr>
        <w:autoSpaceDE w:val="0"/>
        <w:autoSpaceDN w:val="0"/>
        <w:adjustRightInd w:val="0"/>
        <w:ind w:left="1440"/>
      </w:pPr>
      <w:r w:rsidRPr="002A6BD7">
        <w:rPr>
          <w:iCs/>
        </w:rPr>
        <w:lastRenderedPageBreak/>
        <w:t xml:space="preserve">"Professional geologist" means </w:t>
      </w:r>
      <w:r w:rsidRPr="004264C2">
        <w:rPr>
          <w:i/>
          <w:iCs/>
        </w:rPr>
        <w:t xml:space="preserve">a person licensed under the laws of the State of </w:t>
      </w:r>
      <w:smartTag w:uri="urn:schemas-microsoft-com:office:smarttags" w:element="State">
        <w:smartTag w:uri="urn:schemas-microsoft-com:office:smarttags" w:element="place">
          <w:r w:rsidRPr="004264C2">
            <w:rPr>
              <w:i/>
              <w:iCs/>
            </w:rPr>
            <w:t>Illinois</w:t>
          </w:r>
        </w:smartTag>
      </w:smartTag>
      <w:r w:rsidRPr="004264C2">
        <w:rPr>
          <w:i/>
          <w:iCs/>
        </w:rPr>
        <w:t xml:space="preserve"> to practice as a professional geologist.</w:t>
      </w:r>
      <w:r w:rsidRPr="002A6BD7">
        <w:rPr>
          <w:iCs/>
        </w:rPr>
        <w:t xml:space="preserve"> </w:t>
      </w:r>
      <w:r w:rsidRPr="002A6BD7">
        <w:t xml:space="preserve">[415 ILCS 5/57.2] </w:t>
      </w:r>
    </w:p>
    <w:p w:rsidR="00357A40" w:rsidRPr="002A6BD7" w:rsidRDefault="00357A40" w:rsidP="00357A40">
      <w:pPr>
        <w:autoSpaceDE w:val="0"/>
        <w:autoSpaceDN w:val="0"/>
        <w:adjustRightInd w:val="0"/>
        <w:ind w:left="720"/>
        <w:rPr>
          <w:i/>
          <w:iCs/>
        </w:rPr>
      </w:pPr>
    </w:p>
    <w:p w:rsidR="00357A40" w:rsidRPr="002A6BD7" w:rsidRDefault="00357A40" w:rsidP="0088210F">
      <w:pPr>
        <w:autoSpaceDE w:val="0"/>
        <w:autoSpaceDN w:val="0"/>
        <w:adjustRightInd w:val="0"/>
        <w:ind w:left="1440"/>
      </w:pPr>
      <w:r w:rsidRPr="002A6BD7">
        <w:rPr>
          <w:i/>
          <w:iCs/>
        </w:rPr>
        <w:t xml:space="preserve">"Site" means any location, place, tract of land and facilities, including but not limited to buildings, and improvements used for purposes subject to regulation or control by </w:t>
      </w:r>
      <w:r w:rsidR="004264C2">
        <w:rPr>
          <w:i/>
          <w:iCs/>
        </w:rPr>
        <w:t>the A</w:t>
      </w:r>
      <w:r w:rsidRPr="002A6BD7">
        <w:rPr>
          <w:i/>
          <w:iCs/>
        </w:rPr>
        <w:t xml:space="preserve">ct or regulations thereunder. </w:t>
      </w:r>
      <w:r w:rsidRPr="002A6BD7">
        <w:t>[415 ILCS 5/3.460]</w:t>
      </w:r>
    </w:p>
    <w:p w:rsidR="00357A40" w:rsidRPr="002A6BD7" w:rsidRDefault="00357A40" w:rsidP="0088210F">
      <w:pPr>
        <w:autoSpaceDE w:val="0"/>
        <w:autoSpaceDN w:val="0"/>
        <w:adjustRightInd w:val="0"/>
        <w:ind w:left="1440"/>
      </w:pPr>
    </w:p>
    <w:p w:rsidR="00357A40" w:rsidRPr="002A6BD7" w:rsidRDefault="00357A40" w:rsidP="0088210F">
      <w:pPr>
        <w:autoSpaceDE w:val="0"/>
        <w:autoSpaceDN w:val="0"/>
        <w:adjustRightInd w:val="0"/>
        <w:ind w:left="1440"/>
      </w:pPr>
      <w:r w:rsidRPr="002A6BD7">
        <w:t>"Statistically significant" means the application of a Mann-Kendall analysis performed at 95 percent confidence to determine whether consecutive groundwater sampling data showing greater or lesser concentrations of constituents is statistically significant.</w:t>
      </w:r>
    </w:p>
    <w:p w:rsidR="00357A40" w:rsidRPr="002A6BD7" w:rsidRDefault="00357A40" w:rsidP="0088210F">
      <w:pPr>
        <w:autoSpaceDE w:val="0"/>
        <w:autoSpaceDN w:val="0"/>
        <w:adjustRightInd w:val="0"/>
        <w:ind w:left="1440"/>
      </w:pPr>
    </w:p>
    <w:p w:rsidR="00357A40" w:rsidRPr="006842D8" w:rsidRDefault="00357A40" w:rsidP="0088210F">
      <w:pPr>
        <w:autoSpaceDE w:val="0"/>
        <w:autoSpaceDN w:val="0"/>
        <w:adjustRightInd w:val="0"/>
        <w:ind w:left="1440"/>
        <w:rPr>
          <w:u w:val="single"/>
        </w:rPr>
      </w:pPr>
      <w:r w:rsidRPr="002A6BD7">
        <w:t xml:space="preserve">"Upper zone of underlying aquifer" means surficial sands and sandstones overlying shale west of the </w:t>
      </w:r>
      <w:smartTag w:uri="urn:schemas-microsoft-com:office:smarttags" w:element="place">
        <w:smartTag w:uri="urn:schemas-microsoft-com:office:smarttags" w:element="PlaceName">
          <w:r w:rsidRPr="002A6BD7">
            <w:t>Wabash</w:t>
          </w:r>
        </w:smartTag>
        <w:r w:rsidRPr="002A6BD7">
          <w:t xml:space="preserve"> </w:t>
        </w:r>
        <w:smartTag w:uri="urn:schemas-microsoft-com:office:smarttags" w:element="PlaceType">
          <w:r w:rsidRPr="002A6BD7">
            <w:t>River</w:t>
          </w:r>
        </w:smartTag>
      </w:smartTag>
      <w:r w:rsidRPr="002A6BD7">
        <w:t xml:space="preserve"> bedrock valley, and sand lenses within the surficial fine grained alluvium.</w:t>
      </w:r>
    </w:p>
    <w:sectPr w:rsidR="00357A40" w:rsidRPr="006842D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F11" w:rsidRDefault="00431F11">
      <w:r>
        <w:separator/>
      </w:r>
    </w:p>
  </w:endnote>
  <w:endnote w:type="continuationSeparator" w:id="0">
    <w:p w:rsidR="00431F11" w:rsidRDefault="00431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F11" w:rsidRDefault="00431F11">
      <w:r>
        <w:separator/>
      </w:r>
    </w:p>
  </w:footnote>
  <w:footnote w:type="continuationSeparator" w:id="0">
    <w:p w:rsidR="00431F11" w:rsidRDefault="00431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223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864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16567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3694"/>
    <w:rsid w:val="003547CB"/>
    <w:rsid w:val="00356003"/>
    <w:rsid w:val="00357A40"/>
    <w:rsid w:val="00367A2E"/>
    <w:rsid w:val="00374367"/>
    <w:rsid w:val="00374639"/>
    <w:rsid w:val="00375C58"/>
    <w:rsid w:val="003760AD"/>
    <w:rsid w:val="00383A68"/>
    <w:rsid w:val="00385640"/>
    <w:rsid w:val="00386431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4C2"/>
    <w:rsid w:val="00426A13"/>
    <w:rsid w:val="00431CFE"/>
    <w:rsid w:val="00431F11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236"/>
    <w:rsid w:val="004925CE"/>
    <w:rsid w:val="00493C66"/>
    <w:rsid w:val="0049486A"/>
    <w:rsid w:val="004A2DF2"/>
    <w:rsid w:val="004A5DFE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26F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17F6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10F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2D52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5DD7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7A40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7A40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