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30" w:rsidRDefault="00544430" w:rsidP="005444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430" w:rsidRDefault="00544430" w:rsidP="00544430">
      <w:pPr>
        <w:widowControl w:val="0"/>
        <w:autoSpaceDE w:val="0"/>
        <w:autoSpaceDN w:val="0"/>
        <w:adjustRightInd w:val="0"/>
      </w:pPr>
      <w:r>
        <w:t xml:space="preserve">AUTHORITY:  Implementing Sections 5, 21, 22.33, 22.34, 22.35 and 39 and authorized by Section 27 of the Environmental Protection Act  [415 ILCS 5/5, 21, 22.33, 22.34, 22.35, 27 and 39]. </w:t>
      </w:r>
    </w:p>
    <w:p w:rsidR="00544430" w:rsidRDefault="00544430" w:rsidP="00544430">
      <w:pPr>
        <w:widowControl w:val="0"/>
        <w:autoSpaceDE w:val="0"/>
        <w:autoSpaceDN w:val="0"/>
        <w:adjustRightInd w:val="0"/>
      </w:pPr>
    </w:p>
    <w:p w:rsidR="00544430" w:rsidRDefault="00544430" w:rsidP="00544430">
      <w:pPr>
        <w:widowControl w:val="0"/>
        <w:autoSpaceDE w:val="0"/>
        <w:autoSpaceDN w:val="0"/>
        <w:adjustRightInd w:val="0"/>
      </w:pPr>
      <w:r>
        <w:t xml:space="preserve">BOARD NOTE:  This Part implements the Illinois Environmental Protection Act as of July 1, 1994. </w:t>
      </w:r>
    </w:p>
    <w:sectPr w:rsidR="00544430" w:rsidSect="00544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430"/>
    <w:rsid w:val="00544430"/>
    <w:rsid w:val="005C3366"/>
    <w:rsid w:val="00920FF4"/>
    <w:rsid w:val="00963B7E"/>
    <w:rsid w:val="00E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22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22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