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61" w:rsidRDefault="00E61161" w:rsidP="00E611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161" w:rsidRDefault="00E61161" w:rsidP="00E611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812.304  Waste Shredding</w:t>
      </w:r>
      <w:r>
        <w:t xml:space="preserve"> </w:t>
      </w:r>
    </w:p>
    <w:p w:rsidR="00E61161" w:rsidRDefault="00E61161" w:rsidP="00E61161">
      <w:pPr>
        <w:widowControl w:val="0"/>
        <w:autoSpaceDE w:val="0"/>
        <w:autoSpaceDN w:val="0"/>
        <w:adjustRightInd w:val="0"/>
      </w:pPr>
    </w:p>
    <w:p w:rsidR="00E61161" w:rsidRDefault="00E61161" w:rsidP="00E61161">
      <w:pPr>
        <w:widowControl w:val="0"/>
        <w:autoSpaceDE w:val="0"/>
        <w:autoSpaceDN w:val="0"/>
        <w:adjustRightInd w:val="0"/>
      </w:pPr>
      <w:r>
        <w:t xml:space="preserve">If waste shredding is planned for the facility operation, including the landfilling of shredded waste, then the application shall contain documentation to demonstrate compliance with 35 Ill. Adm. Code 811.303(b), including a description of the mechanical shredder proposed for use. </w:t>
      </w:r>
    </w:p>
    <w:sectPr w:rsidR="00E61161" w:rsidSect="00E611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161"/>
    <w:rsid w:val="00181C1D"/>
    <w:rsid w:val="00430F42"/>
    <w:rsid w:val="004A1A5D"/>
    <w:rsid w:val="005C3366"/>
    <w:rsid w:val="00E6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