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AD" w:rsidRDefault="003B04AD" w:rsidP="003B04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04AD" w:rsidRDefault="003B04AD" w:rsidP="003B04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811.703  Application of Proceeds and Appeals</w:t>
      </w:r>
      <w:r>
        <w:t xml:space="preserve"> </w:t>
      </w:r>
    </w:p>
    <w:p w:rsidR="003B04AD" w:rsidRDefault="003B04AD" w:rsidP="003B04AD">
      <w:pPr>
        <w:widowControl w:val="0"/>
        <w:autoSpaceDE w:val="0"/>
        <w:autoSpaceDN w:val="0"/>
        <w:adjustRightInd w:val="0"/>
      </w:pPr>
    </w:p>
    <w:p w:rsidR="003B04AD" w:rsidRDefault="003B04AD" w:rsidP="003B04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may sue in any court of competent jurisdiction to enforce its rights under financial instruments.  The filing of an enforcement action before the Board is not a condition precedent to such an Agency action, except when this Subpart or the terms of the instrument provide otherwise. </w:t>
      </w:r>
    </w:p>
    <w:p w:rsidR="00C97D56" w:rsidRDefault="00C97D56" w:rsidP="003B04AD">
      <w:pPr>
        <w:widowControl w:val="0"/>
        <w:autoSpaceDE w:val="0"/>
        <w:autoSpaceDN w:val="0"/>
        <w:adjustRightInd w:val="0"/>
        <w:ind w:left="1440" w:hanging="720"/>
      </w:pPr>
    </w:p>
    <w:p w:rsidR="003B04AD" w:rsidRDefault="003B04AD" w:rsidP="003B04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As provided in Titles VIII and IX of the Act and</w:t>
      </w:r>
      <w:r w:rsidR="0008615F">
        <w:t xml:space="preserve"> </w:t>
      </w:r>
      <w:r>
        <w:t xml:space="preserve">35 Ill. Adm. Code 103 and 104, the Board may order modifications in permits to change the type or amount of financial assurance pursuant to an enforcement action or a variance petition.  Also, the Board may order that an owner or operator modify a closure or </w:t>
      </w:r>
      <w:r w:rsidR="004427E6">
        <w:t>post-closure</w:t>
      </w:r>
      <w:r>
        <w:t xml:space="preserve"> care plan or order that proceeds from financial assurance be applied to the execution of a closure or </w:t>
      </w:r>
      <w:r w:rsidR="004427E6">
        <w:t>post-closure</w:t>
      </w:r>
      <w:r>
        <w:t xml:space="preserve"> care plan. </w:t>
      </w:r>
    </w:p>
    <w:p w:rsidR="00C97D56" w:rsidRDefault="00C97D56" w:rsidP="003B04AD">
      <w:pPr>
        <w:widowControl w:val="0"/>
        <w:autoSpaceDE w:val="0"/>
        <w:autoSpaceDN w:val="0"/>
        <w:adjustRightInd w:val="0"/>
        <w:ind w:left="1440" w:hanging="720"/>
      </w:pPr>
    </w:p>
    <w:p w:rsidR="003B04AD" w:rsidRDefault="003B04AD" w:rsidP="003B04A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following Agency actions may be appealed to the Board as a permit denial pursuant to 35 Ill. Adm. Code 105 and </w:t>
      </w:r>
      <w:r w:rsidR="00AB0926">
        <w:t>Section 21.1(e)</w:t>
      </w:r>
      <w:r>
        <w:t xml:space="preserve"> of the Act: </w:t>
      </w:r>
    </w:p>
    <w:p w:rsidR="00C97D56" w:rsidRDefault="00C97D56" w:rsidP="003B04AD">
      <w:pPr>
        <w:widowControl w:val="0"/>
        <w:autoSpaceDE w:val="0"/>
        <w:autoSpaceDN w:val="0"/>
        <w:adjustRightInd w:val="0"/>
        <w:ind w:left="2160" w:hanging="720"/>
      </w:pPr>
    </w:p>
    <w:p w:rsidR="003B04AD" w:rsidRDefault="003B04AD" w:rsidP="003B04A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refusal to accept financial assurance tendered by the owner or operator; </w:t>
      </w:r>
    </w:p>
    <w:p w:rsidR="00C97D56" w:rsidRDefault="00C97D56" w:rsidP="003B04AD">
      <w:pPr>
        <w:widowControl w:val="0"/>
        <w:autoSpaceDE w:val="0"/>
        <w:autoSpaceDN w:val="0"/>
        <w:adjustRightInd w:val="0"/>
        <w:ind w:left="2160" w:hanging="720"/>
      </w:pPr>
    </w:p>
    <w:p w:rsidR="003B04AD" w:rsidRDefault="003B04AD" w:rsidP="003B04A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refusal to release the owner or operator from the requirement to maintain financial assurance; </w:t>
      </w:r>
    </w:p>
    <w:p w:rsidR="00C97D56" w:rsidRDefault="00C97D56" w:rsidP="003B04AD">
      <w:pPr>
        <w:widowControl w:val="0"/>
        <w:autoSpaceDE w:val="0"/>
        <w:autoSpaceDN w:val="0"/>
        <w:adjustRightInd w:val="0"/>
        <w:ind w:left="2160" w:hanging="720"/>
      </w:pPr>
    </w:p>
    <w:p w:rsidR="003B04AD" w:rsidRDefault="003B04AD" w:rsidP="003B04A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refusal to release excess funds from a trust; </w:t>
      </w:r>
    </w:p>
    <w:p w:rsidR="00C97D56" w:rsidRDefault="00C97D56" w:rsidP="003B04AD">
      <w:pPr>
        <w:widowControl w:val="0"/>
        <w:autoSpaceDE w:val="0"/>
        <w:autoSpaceDN w:val="0"/>
        <w:adjustRightInd w:val="0"/>
        <w:ind w:left="2160" w:hanging="720"/>
      </w:pPr>
    </w:p>
    <w:p w:rsidR="003B04AD" w:rsidRDefault="003B04AD" w:rsidP="003B04A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refusal to approve a reduction in the penal sum of a bond; </w:t>
      </w:r>
    </w:p>
    <w:p w:rsidR="00C97D56" w:rsidRDefault="00C97D56" w:rsidP="003B04AD">
      <w:pPr>
        <w:widowControl w:val="0"/>
        <w:autoSpaceDE w:val="0"/>
        <w:autoSpaceDN w:val="0"/>
        <w:adjustRightInd w:val="0"/>
        <w:ind w:left="2160" w:hanging="720"/>
      </w:pPr>
    </w:p>
    <w:p w:rsidR="003B04AD" w:rsidRDefault="003B04AD" w:rsidP="003B04A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refusal to approve a reduction in the amount of a letter of credit; </w:t>
      </w:r>
    </w:p>
    <w:p w:rsidR="00C97D56" w:rsidRDefault="00C97D56" w:rsidP="003B04AD">
      <w:pPr>
        <w:widowControl w:val="0"/>
        <w:autoSpaceDE w:val="0"/>
        <w:autoSpaceDN w:val="0"/>
        <w:adjustRightInd w:val="0"/>
        <w:ind w:left="2160" w:hanging="720"/>
      </w:pPr>
    </w:p>
    <w:p w:rsidR="003B04AD" w:rsidRDefault="003B04AD" w:rsidP="003B04A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refusal to approve a reduction in the face amount of an insurance policy; or </w:t>
      </w:r>
    </w:p>
    <w:p w:rsidR="00C97D56" w:rsidRDefault="00C97D56" w:rsidP="003B04AD">
      <w:pPr>
        <w:widowControl w:val="0"/>
        <w:autoSpaceDE w:val="0"/>
        <w:autoSpaceDN w:val="0"/>
        <w:adjustRightInd w:val="0"/>
        <w:ind w:left="2160" w:hanging="720"/>
      </w:pPr>
    </w:p>
    <w:p w:rsidR="003B04AD" w:rsidRDefault="003B04AD" w:rsidP="003B04A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determination that an owner or operator no longer meets the gross revenue test or financial test. </w:t>
      </w:r>
    </w:p>
    <w:p w:rsidR="003B04AD" w:rsidRDefault="003B04AD" w:rsidP="003B04AD">
      <w:pPr>
        <w:widowControl w:val="0"/>
        <w:autoSpaceDE w:val="0"/>
        <w:autoSpaceDN w:val="0"/>
        <w:adjustRightInd w:val="0"/>
        <w:ind w:left="2160" w:hanging="720"/>
      </w:pPr>
    </w:p>
    <w:p w:rsidR="00AB0926" w:rsidRPr="00D55B37" w:rsidRDefault="00AB092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C46D7">
        <w:t>10842</w:t>
      </w:r>
      <w:r w:rsidRPr="00D55B37">
        <w:t xml:space="preserve">, effective </w:t>
      </w:r>
      <w:r w:rsidR="00EC46D7">
        <w:t>June 22, 2011</w:t>
      </w:r>
      <w:r w:rsidRPr="00D55B37">
        <w:t>)</w:t>
      </w:r>
    </w:p>
    <w:sectPr w:rsidR="00AB0926" w:rsidRPr="00D55B37" w:rsidSect="003B04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4AD"/>
    <w:rsid w:val="0008615F"/>
    <w:rsid w:val="003B04AD"/>
    <w:rsid w:val="004427E6"/>
    <w:rsid w:val="00572084"/>
    <w:rsid w:val="005C3366"/>
    <w:rsid w:val="00AB0926"/>
    <w:rsid w:val="00AD5678"/>
    <w:rsid w:val="00C97D56"/>
    <w:rsid w:val="00EC46D7"/>
    <w:rsid w:val="00F738B0"/>
    <w:rsid w:val="00F8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0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0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811</vt:lpstr>
    </vt:vector>
  </TitlesOfParts>
  <Company>State of Illinois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811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