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35" w:rsidRDefault="00293A35" w:rsidP="00293A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3A35" w:rsidRDefault="00293A35" w:rsidP="00293A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811.507  Compacted Earth Liners</w:t>
      </w:r>
      <w:r>
        <w:t xml:space="preserve"> </w:t>
      </w:r>
    </w:p>
    <w:p w:rsidR="00293A35" w:rsidRDefault="00293A35" w:rsidP="00293A35">
      <w:pPr>
        <w:widowControl w:val="0"/>
        <w:autoSpaceDE w:val="0"/>
        <w:autoSpaceDN w:val="0"/>
        <w:adjustRightInd w:val="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Requirements for a Test Liner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144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 test full shall be constructed before construction of the actual, full-scale compacted earth liner, in accordance with the following requirements: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16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test liner shall be constructed from the same soil material, design specifications, equipment and procedures as are proposed for the full-scale liner;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16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test fill shall be at least four times the width of the widest piece of equipment to be used;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16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test fill shall be long enough to allow the equipment to reach normal operating speed before reaching the test area;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16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At least three lifts shall be constructed;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16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test fill shall be tested as described below for each of the following physical properties using tests to ensure a statistically valid sample size: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88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Field testing techniques shall be used to determine the hydraulic conductivity.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88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Samples shall also be tested in the laboratory for hydraulic conductivity.  The laboratory results shall be evaluated to determine if there is a statistical correlation to the field testing results.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88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Other engineering parameters, including but not limited to particle size distribution, plasticity, water content, and in-place density, that are needed to evaluate the full-scale liner shall be determined.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16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Additional test fills shall be constructed for each time the material properties of a new borrow source changes or for each admixture or change in equipment or procedures; and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144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Construction of a test fill or the requirements for an additional test fill may be omitted if a full-scale liner or at </w:t>
      </w:r>
      <w:proofErr w:type="spellStart"/>
      <w:r>
        <w:t>est</w:t>
      </w:r>
      <w:proofErr w:type="spellEnd"/>
      <w:r>
        <w:t xml:space="preserve"> fill has been previously constructed in compliance with this subsection and documentation and is available to demonstrate that the previously constructed liner meets the requirements of subsection (a).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144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CQA officer shall inspect the construction and testing of test fills to ensure that the requirements of subsection (a) are met.  During construction of the actual, full-scale compacted earth liner, the CQA officer shall ensure the following: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16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Use of same compaction equipment as used in test fill;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16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Use of same procedures, such as number of passes and speed;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16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Uniformity of coverage by compaction equipment;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16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Consistent achievement of density, water content and </w:t>
      </w:r>
      <w:proofErr w:type="spellStart"/>
      <w:r>
        <w:t>permeabilty</w:t>
      </w:r>
      <w:proofErr w:type="spellEnd"/>
      <w:r>
        <w:t xml:space="preserve"> of each successive lift;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16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Use of methods to bond successive lifts together;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16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Achievement of liner strength on sidewalls;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16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4F2A42">
        <w:t>C</w:t>
      </w:r>
      <w:r>
        <w:t xml:space="preserve">ontemporaneous placement of protective covering to prevent drying and desiccation, where necessary;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16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Prevention of the placement of frozen material or the placement of material on frozen ground; </w:t>
      </w:r>
    </w:p>
    <w:p w:rsidR="004C3880" w:rsidRDefault="004C3880" w:rsidP="00293A35">
      <w:pPr>
        <w:widowControl w:val="0"/>
        <w:autoSpaceDE w:val="0"/>
        <w:autoSpaceDN w:val="0"/>
        <w:adjustRightInd w:val="0"/>
        <w:ind w:left="2160" w:hanging="720"/>
      </w:pPr>
    </w:p>
    <w:p w:rsidR="00293A35" w:rsidRDefault="00293A35" w:rsidP="00293A35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Prevention of damage to completed liner sections; and </w:t>
      </w:r>
    </w:p>
    <w:p w:rsidR="004C3880" w:rsidRDefault="004C3880" w:rsidP="004F2A42">
      <w:pPr>
        <w:widowControl w:val="0"/>
        <w:autoSpaceDE w:val="0"/>
        <w:autoSpaceDN w:val="0"/>
        <w:adjustRightInd w:val="0"/>
        <w:ind w:left="2160" w:hanging="849"/>
      </w:pPr>
    </w:p>
    <w:p w:rsidR="00293A35" w:rsidRDefault="00293A35" w:rsidP="004F2A42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That construction proceeds only during favorable climatic conditions. </w:t>
      </w:r>
    </w:p>
    <w:sectPr w:rsidR="00293A35" w:rsidSect="00293A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A35"/>
    <w:rsid w:val="00182E32"/>
    <w:rsid w:val="002143F4"/>
    <w:rsid w:val="00293A35"/>
    <w:rsid w:val="002A2804"/>
    <w:rsid w:val="004C3880"/>
    <w:rsid w:val="004F2A4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