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4D" w:rsidRDefault="0003184D" w:rsidP="0003184D">
      <w:pPr>
        <w:widowControl w:val="0"/>
        <w:autoSpaceDE w:val="0"/>
        <w:autoSpaceDN w:val="0"/>
        <w:adjustRightInd w:val="0"/>
      </w:pPr>
      <w:bookmarkStart w:id="0" w:name="_GoBack"/>
      <w:bookmarkEnd w:id="0"/>
    </w:p>
    <w:p w:rsidR="0003184D" w:rsidRDefault="0003184D" w:rsidP="0003184D">
      <w:pPr>
        <w:widowControl w:val="0"/>
        <w:autoSpaceDE w:val="0"/>
        <w:autoSpaceDN w:val="0"/>
        <w:adjustRightInd w:val="0"/>
      </w:pPr>
      <w:r>
        <w:rPr>
          <w:b/>
          <w:bCs/>
        </w:rPr>
        <w:t>Section 811.403  Special Waste Manifests</w:t>
      </w:r>
      <w:r>
        <w:t xml:space="preserve"> </w:t>
      </w:r>
    </w:p>
    <w:p w:rsidR="0003184D" w:rsidRDefault="0003184D" w:rsidP="0003184D">
      <w:pPr>
        <w:widowControl w:val="0"/>
        <w:autoSpaceDE w:val="0"/>
        <w:autoSpaceDN w:val="0"/>
        <w:adjustRightInd w:val="0"/>
      </w:pPr>
    </w:p>
    <w:p w:rsidR="0003184D" w:rsidRDefault="0003184D" w:rsidP="0003184D">
      <w:pPr>
        <w:widowControl w:val="0"/>
        <w:autoSpaceDE w:val="0"/>
        <w:autoSpaceDN w:val="0"/>
        <w:adjustRightInd w:val="0"/>
        <w:ind w:left="1440" w:hanging="720"/>
      </w:pPr>
      <w:r>
        <w:t>a)</w:t>
      </w:r>
      <w:r>
        <w:tab/>
        <w:t xml:space="preserve">Each special waste accepted for disposal at a permitted solid waste management facility shall be accompanied by a manifest containing the following information, unless such special waste is disposed at an onsite facility and exempted, in accordance with 35 Ill. Adm. Code 809.311, from the manifest requirement: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1)</w:t>
      </w:r>
      <w:r>
        <w:tab/>
        <w:t xml:space="preserve">The name of the generator of the special waste;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2)</w:t>
      </w:r>
      <w:r>
        <w:tab/>
        <w:t xml:space="preserve">When and where the special waste was generated;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3)</w:t>
      </w:r>
      <w:r>
        <w:tab/>
        <w:t xml:space="preserve">The name of the special waste transporter;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4)</w:t>
      </w:r>
      <w:r>
        <w:tab/>
        <w:t xml:space="preserve">The name of the solid waste management facility to which it is shipped as a final destination point;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5)</w:t>
      </w:r>
      <w:r>
        <w:tab/>
        <w:t xml:space="preserve">The date of delivery;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6)</w:t>
      </w:r>
      <w:r>
        <w:tab/>
        <w:t xml:space="preserve">The name, waste stream permit number (if applicable) and quantity of special waste delivered to the transporter;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7)</w:t>
      </w:r>
      <w:r>
        <w:tab/>
        <w:t xml:space="preserve">The signature of the person who delivered the special waste to the special waste transporter, acknowledging such delivery;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8)</w:t>
      </w:r>
      <w:r>
        <w:tab/>
        <w:t xml:space="preserve">The signature of the special waste transporter, acknowledging receipt of the special wastes; and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9)</w:t>
      </w:r>
      <w:r>
        <w:tab/>
        <w:t xml:space="preserve">The signature of the person who accepted the special waste at its final destination, acknowledging acceptance of the special waste. </w:t>
      </w:r>
    </w:p>
    <w:p w:rsidR="00A32FA4" w:rsidRDefault="00A32FA4" w:rsidP="0003184D">
      <w:pPr>
        <w:widowControl w:val="0"/>
        <w:autoSpaceDE w:val="0"/>
        <w:autoSpaceDN w:val="0"/>
        <w:adjustRightInd w:val="0"/>
        <w:ind w:left="1440" w:hanging="720"/>
      </w:pPr>
    </w:p>
    <w:p w:rsidR="0003184D" w:rsidRDefault="0003184D" w:rsidP="0003184D">
      <w:pPr>
        <w:widowControl w:val="0"/>
        <w:autoSpaceDE w:val="0"/>
        <w:autoSpaceDN w:val="0"/>
        <w:adjustRightInd w:val="0"/>
        <w:ind w:left="1440" w:hanging="720"/>
      </w:pPr>
      <w:r>
        <w:t>b)</w:t>
      </w:r>
      <w:r>
        <w:tab/>
        <w:t xml:space="preserve">A permitted facility that accepts special waste must be designated on the manifest as the final destination point.  Any subsequent delivery of the special waste or any portion or product thereof to a special waste transporter shall be conducted under a transportation record initiated by the permitted solid waste management facility. </w:t>
      </w:r>
    </w:p>
    <w:p w:rsidR="00A32FA4" w:rsidRDefault="00A32FA4" w:rsidP="0003184D">
      <w:pPr>
        <w:widowControl w:val="0"/>
        <w:autoSpaceDE w:val="0"/>
        <w:autoSpaceDN w:val="0"/>
        <w:adjustRightInd w:val="0"/>
        <w:ind w:left="1440" w:hanging="720"/>
      </w:pPr>
    </w:p>
    <w:p w:rsidR="0003184D" w:rsidRDefault="0003184D" w:rsidP="0003184D">
      <w:pPr>
        <w:widowControl w:val="0"/>
        <w:autoSpaceDE w:val="0"/>
        <w:autoSpaceDN w:val="0"/>
        <w:adjustRightInd w:val="0"/>
        <w:ind w:left="1440" w:hanging="720"/>
      </w:pPr>
      <w:r>
        <w:t>c)</w:t>
      </w:r>
      <w:r>
        <w:tab/>
        <w:t xml:space="preserve">Distribution of Manifests After Delivery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1)</w:t>
      </w:r>
      <w:r>
        <w:tab/>
        <w:t xml:space="preserve">The receiving solid waste management facility, shall accept special waste only if accompanied by three copies of the manifest from the transporter.  The transporter shall retain one copy. </w:t>
      </w:r>
    </w:p>
    <w:p w:rsidR="00A32FA4" w:rsidRDefault="00A32FA4" w:rsidP="0003184D">
      <w:pPr>
        <w:widowControl w:val="0"/>
        <w:autoSpaceDE w:val="0"/>
        <w:autoSpaceDN w:val="0"/>
        <w:adjustRightInd w:val="0"/>
        <w:ind w:left="2160" w:hanging="720"/>
      </w:pPr>
    </w:p>
    <w:p w:rsidR="0003184D" w:rsidRDefault="0003184D" w:rsidP="0003184D">
      <w:pPr>
        <w:widowControl w:val="0"/>
        <w:autoSpaceDE w:val="0"/>
        <w:autoSpaceDN w:val="0"/>
        <w:adjustRightInd w:val="0"/>
        <w:ind w:left="2160" w:hanging="720"/>
      </w:pPr>
      <w:r>
        <w:t>2)</w:t>
      </w:r>
      <w:r>
        <w:tab/>
        <w:t xml:space="preserve">The receiving solid waste management facility shall: </w:t>
      </w:r>
    </w:p>
    <w:p w:rsidR="00A32FA4" w:rsidRDefault="00A32FA4" w:rsidP="0003184D">
      <w:pPr>
        <w:widowControl w:val="0"/>
        <w:autoSpaceDE w:val="0"/>
        <w:autoSpaceDN w:val="0"/>
        <w:adjustRightInd w:val="0"/>
        <w:ind w:left="2880" w:hanging="720"/>
      </w:pPr>
    </w:p>
    <w:p w:rsidR="0003184D" w:rsidRDefault="0003184D" w:rsidP="0003184D">
      <w:pPr>
        <w:widowControl w:val="0"/>
        <w:autoSpaceDE w:val="0"/>
        <w:autoSpaceDN w:val="0"/>
        <w:adjustRightInd w:val="0"/>
        <w:ind w:left="2880" w:hanging="720"/>
      </w:pPr>
      <w:r>
        <w:t>A)</w:t>
      </w:r>
      <w:r>
        <w:tab/>
        <w:t xml:space="preserve">Send one copy of the completed transportation record to the person who delivered the special waste to the special waste transporter (usually the generator, or another special waste management facility); </w:t>
      </w:r>
    </w:p>
    <w:p w:rsidR="00A32FA4" w:rsidRDefault="00A32FA4" w:rsidP="0003184D">
      <w:pPr>
        <w:widowControl w:val="0"/>
        <w:autoSpaceDE w:val="0"/>
        <w:autoSpaceDN w:val="0"/>
        <w:adjustRightInd w:val="0"/>
        <w:ind w:left="2880" w:hanging="720"/>
      </w:pPr>
    </w:p>
    <w:p w:rsidR="0003184D" w:rsidRDefault="0003184D" w:rsidP="0003184D">
      <w:pPr>
        <w:widowControl w:val="0"/>
        <w:autoSpaceDE w:val="0"/>
        <w:autoSpaceDN w:val="0"/>
        <w:adjustRightInd w:val="0"/>
        <w:ind w:left="2880" w:hanging="720"/>
      </w:pPr>
      <w:r>
        <w:t>B)</w:t>
      </w:r>
      <w:r>
        <w:tab/>
        <w:t xml:space="preserve">Send one copy of each signed manifest to the Agency in accordance with the requirements of 35 Ill. Adm. Code 809; and </w:t>
      </w:r>
    </w:p>
    <w:p w:rsidR="00A32FA4" w:rsidRDefault="00A32FA4" w:rsidP="0003184D">
      <w:pPr>
        <w:widowControl w:val="0"/>
        <w:autoSpaceDE w:val="0"/>
        <w:autoSpaceDN w:val="0"/>
        <w:adjustRightInd w:val="0"/>
        <w:ind w:left="2880" w:hanging="720"/>
      </w:pPr>
    </w:p>
    <w:p w:rsidR="0003184D" w:rsidRDefault="0003184D" w:rsidP="0003184D">
      <w:pPr>
        <w:widowControl w:val="0"/>
        <w:autoSpaceDE w:val="0"/>
        <w:autoSpaceDN w:val="0"/>
        <w:adjustRightInd w:val="0"/>
        <w:ind w:left="2880" w:hanging="720"/>
      </w:pPr>
      <w:r>
        <w:t>C)</w:t>
      </w:r>
      <w:r>
        <w:tab/>
        <w:t xml:space="preserve">Send information on rejected loads to the Agency in a quarterly report. </w:t>
      </w:r>
    </w:p>
    <w:p w:rsidR="00A32FA4" w:rsidRDefault="00A32FA4" w:rsidP="0003184D">
      <w:pPr>
        <w:widowControl w:val="0"/>
        <w:autoSpaceDE w:val="0"/>
        <w:autoSpaceDN w:val="0"/>
        <w:adjustRightInd w:val="0"/>
        <w:ind w:left="1440" w:hanging="720"/>
      </w:pPr>
    </w:p>
    <w:p w:rsidR="0003184D" w:rsidRDefault="0003184D" w:rsidP="0003184D">
      <w:pPr>
        <w:widowControl w:val="0"/>
        <w:autoSpaceDE w:val="0"/>
        <w:autoSpaceDN w:val="0"/>
        <w:adjustRightInd w:val="0"/>
        <w:ind w:left="1440" w:hanging="720"/>
      </w:pPr>
      <w:r>
        <w:t>d)</w:t>
      </w:r>
      <w:r>
        <w:tab/>
        <w:t xml:space="preserve">Every person who delivers special waste to a special waste transporter, every person who accepts special waste from a special waste transporter and every special waste transporter shall retain a copy of the special waste transportation record as a of each special waste transaction. These copies shall be retained for three years, and shall be made available at reasonable times for inspection and photocopying by the Agency pursuant to Section 4(d) of the Act. </w:t>
      </w:r>
    </w:p>
    <w:p w:rsidR="0003184D" w:rsidRDefault="0003184D" w:rsidP="0003184D">
      <w:pPr>
        <w:widowControl w:val="0"/>
        <w:autoSpaceDE w:val="0"/>
        <w:autoSpaceDN w:val="0"/>
        <w:adjustRightInd w:val="0"/>
        <w:ind w:left="1440" w:hanging="720"/>
      </w:pPr>
    </w:p>
    <w:p w:rsidR="0003184D" w:rsidRDefault="0003184D" w:rsidP="0003184D">
      <w:pPr>
        <w:widowControl w:val="0"/>
        <w:autoSpaceDE w:val="0"/>
        <w:autoSpaceDN w:val="0"/>
        <w:adjustRightInd w:val="0"/>
        <w:ind w:left="1440" w:hanging="720"/>
      </w:pPr>
      <w:r>
        <w:t xml:space="preserve">(Source:  Amended at 23 Ill. Reg. 6880, effective July 1, 1999) </w:t>
      </w:r>
    </w:p>
    <w:sectPr w:rsidR="0003184D" w:rsidSect="000318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184D"/>
    <w:rsid w:val="0003184D"/>
    <w:rsid w:val="0009387E"/>
    <w:rsid w:val="005C3366"/>
    <w:rsid w:val="00A32FA4"/>
    <w:rsid w:val="00E53F32"/>
    <w:rsid w:val="00ED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